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F0075" w14:textId="77777777" w:rsidR="00400235" w:rsidRDefault="00400235" w:rsidP="0071450C">
      <w:pPr>
        <w:rPr>
          <w:rFonts w:asciiTheme="minorHAnsi" w:hAnsiTheme="minorHAnsi"/>
          <w:color w:val="000000"/>
        </w:rPr>
      </w:pPr>
      <w:r>
        <w:rPr>
          <w:rFonts w:asciiTheme="minorHAnsi" w:hAnsiTheme="minorHAnsi"/>
          <w:noProof/>
          <w:color w:val="000000"/>
        </w:rPr>
        <w:drawing>
          <wp:anchor distT="0" distB="0" distL="114300" distR="114300" simplePos="0" relativeHeight="251658240" behindDoc="1" locked="0" layoutInCell="1" allowOverlap="1" wp14:anchorId="255EE2DE" wp14:editId="44321EB6">
            <wp:simplePos x="0" y="0"/>
            <wp:positionH relativeFrom="column">
              <wp:posOffset>4494656</wp:posOffset>
            </wp:positionH>
            <wp:positionV relativeFrom="paragraph">
              <wp:posOffset>439</wp:posOffset>
            </wp:positionV>
            <wp:extent cx="1750695" cy="610235"/>
            <wp:effectExtent l="0" t="0" r="1905" b="0"/>
            <wp:wrapTight wrapText="bothSides">
              <wp:wrapPolygon edited="0">
                <wp:start x="0" y="0"/>
                <wp:lineTo x="0" y="20903"/>
                <wp:lineTo x="21388" y="20903"/>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Gown generi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0695" cy="610235"/>
                    </a:xfrm>
                    <a:prstGeom prst="rect">
                      <a:avLst/>
                    </a:prstGeom>
                  </pic:spPr>
                </pic:pic>
              </a:graphicData>
            </a:graphic>
            <wp14:sizeRelH relativeFrom="page">
              <wp14:pctWidth>0</wp14:pctWidth>
            </wp14:sizeRelH>
            <wp14:sizeRelV relativeFrom="page">
              <wp14:pctHeight>0</wp14:pctHeight>
            </wp14:sizeRelV>
          </wp:anchor>
        </w:drawing>
      </w:r>
    </w:p>
    <w:p w14:paraId="6BF13E60" w14:textId="77777777" w:rsidR="00D04157" w:rsidRDefault="00D04157" w:rsidP="0071450C">
      <w:pPr>
        <w:rPr>
          <w:rFonts w:asciiTheme="minorHAnsi" w:hAnsiTheme="minorHAnsi"/>
          <w:color w:val="000000"/>
        </w:rPr>
      </w:pPr>
    </w:p>
    <w:p w14:paraId="20F2D9B8" w14:textId="77777777" w:rsidR="00D04157" w:rsidRDefault="00D04157" w:rsidP="0071450C">
      <w:pPr>
        <w:rPr>
          <w:rFonts w:asciiTheme="minorHAnsi" w:hAnsiTheme="minorHAnsi"/>
          <w:color w:val="000000"/>
        </w:rPr>
      </w:pPr>
    </w:p>
    <w:p w14:paraId="1F973BFE" w14:textId="77777777" w:rsidR="00D04157" w:rsidRDefault="00D04157" w:rsidP="00D04157">
      <w:pPr>
        <w:rPr>
          <w:rFonts w:asciiTheme="minorHAnsi" w:hAnsiTheme="minorHAnsi"/>
          <w:color w:val="000000"/>
        </w:rPr>
      </w:pPr>
    </w:p>
    <w:p w14:paraId="07E53214" w14:textId="77777777" w:rsidR="00D04157" w:rsidRDefault="00D04157" w:rsidP="00D04157">
      <w:pPr>
        <w:rPr>
          <w:rFonts w:asciiTheme="minorHAnsi" w:hAnsiTheme="minorHAnsi"/>
          <w:color w:val="000000"/>
        </w:rPr>
      </w:pPr>
      <w:r w:rsidRPr="00F76688">
        <w:rPr>
          <w:rFonts w:asciiTheme="minorHAnsi" w:hAnsiTheme="minorHAnsi"/>
          <w:color w:val="000000"/>
        </w:rPr>
        <w:t>EAUC Press Release</w:t>
      </w:r>
      <w:r w:rsidRPr="00F76688">
        <w:rPr>
          <w:rFonts w:asciiTheme="minorHAnsi" w:hAnsiTheme="minorHAnsi"/>
          <w:color w:val="000000"/>
        </w:rPr>
        <w:br/>
      </w:r>
      <w:r w:rsidRPr="00F76688">
        <w:rPr>
          <w:rFonts w:asciiTheme="minorHAnsi" w:hAnsiTheme="minorHAnsi"/>
          <w:color w:val="FF0000"/>
        </w:rPr>
        <w:t>Embargoed:</w:t>
      </w:r>
      <w:r w:rsidR="00AD1B34">
        <w:rPr>
          <w:rFonts w:asciiTheme="minorHAnsi" w:hAnsiTheme="minorHAnsi"/>
          <w:color w:val="FF0000"/>
        </w:rPr>
        <w:t xml:space="preserve"> 23.00</w:t>
      </w:r>
      <w:r w:rsidRPr="00F76688">
        <w:rPr>
          <w:rFonts w:asciiTheme="minorHAnsi" w:hAnsiTheme="minorHAnsi"/>
          <w:color w:val="FF0000"/>
        </w:rPr>
        <w:t xml:space="preserve"> </w:t>
      </w:r>
      <w:r>
        <w:rPr>
          <w:rFonts w:asciiTheme="minorHAnsi" w:hAnsiTheme="minorHAnsi"/>
          <w:color w:val="FF0000"/>
        </w:rPr>
        <w:t xml:space="preserve">Tuesday </w:t>
      </w:r>
      <w:r w:rsidR="00AD1B34">
        <w:rPr>
          <w:rFonts w:asciiTheme="minorHAnsi" w:hAnsiTheme="minorHAnsi"/>
          <w:color w:val="FF0000"/>
        </w:rPr>
        <w:t>26th</w:t>
      </w:r>
      <w:r w:rsidRPr="00F76688">
        <w:rPr>
          <w:rFonts w:asciiTheme="minorHAnsi" w:hAnsiTheme="minorHAnsi"/>
          <w:color w:val="FF0000"/>
        </w:rPr>
        <w:t xml:space="preserve"> November 201</w:t>
      </w:r>
      <w:r w:rsidR="00AD1B34">
        <w:rPr>
          <w:rFonts w:asciiTheme="minorHAnsi" w:hAnsiTheme="minorHAnsi"/>
          <w:color w:val="FF0000"/>
        </w:rPr>
        <w:t>9</w:t>
      </w:r>
    </w:p>
    <w:p w14:paraId="7EBEE295" w14:textId="77777777" w:rsidR="00D04157" w:rsidRDefault="00D04157" w:rsidP="0071450C">
      <w:pPr>
        <w:rPr>
          <w:rFonts w:asciiTheme="minorHAnsi" w:hAnsiTheme="minorHAnsi"/>
          <w:color w:val="000000"/>
        </w:rPr>
      </w:pPr>
    </w:p>
    <w:p w14:paraId="7C076C9B" w14:textId="77777777" w:rsidR="00D04157" w:rsidRPr="006C3714" w:rsidRDefault="006C3714" w:rsidP="0071450C">
      <w:pPr>
        <w:rPr>
          <w:rFonts w:asciiTheme="minorHAnsi" w:hAnsiTheme="minorHAnsi"/>
          <w:b/>
          <w:color w:val="000000"/>
        </w:rPr>
      </w:pPr>
      <w:r w:rsidRPr="006C3714">
        <w:rPr>
          <w:rFonts w:asciiTheme="minorHAnsi" w:hAnsiTheme="minorHAnsi"/>
          <w:b/>
          <w:color w:val="000000"/>
        </w:rPr>
        <w:t>Green Gown Awards celebrate initiatives that ensure a better tomorrow for young people</w:t>
      </w:r>
    </w:p>
    <w:p w14:paraId="43DE6786" w14:textId="77777777" w:rsidR="00D04157" w:rsidRDefault="00D04157" w:rsidP="0071450C">
      <w:pPr>
        <w:rPr>
          <w:rFonts w:asciiTheme="minorHAnsi" w:hAnsiTheme="minorHAnsi"/>
          <w:color w:val="000000"/>
        </w:rPr>
      </w:pPr>
    </w:p>
    <w:p w14:paraId="46366B34" w14:textId="77777777" w:rsidR="00381DF8" w:rsidRDefault="00E44902" w:rsidP="0071450C">
      <w:pPr>
        <w:rPr>
          <w:rFonts w:asciiTheme="minorHAnsi" w:hAnsiTheme="minorHAnsi"/>
          <w:color w:val="000000"/>
        </w:rPr>
      </w:pPr>
      <w:r>
        <w:rPr>
          <w:rFonts w:asciiTheme="minorHAnsi" w:hAnsiTheme="minorHAnsi"/>
          <w:color w:val="000000"/>
        </w:rPr>
        <w:t xml:space="preserve">As the Climate Crisis is increasingly </w:t>
      </w:r>
      <w:r w:rsidR="00381DF8">
        <w:rPr>
          <w:rFonts w:asciiTheme="minorHAnsi" w:hAnsiTheme="minorHAnsi"/>
          <w:color w:val="000000"/>
        </w:rPr>
        <w:t xml:space="preserve">recognised as the most pressing issue our world faces, </w:t>
      </w:r>
      <w:r w:rsidR="00240AAF">
        <w:rPr>
          <w:rFonts w:asciiTheme="minorHAnsi" w:hAnsiTheme="minorHAnsi"/>
          <w:color w:val="000000"/>
        </w:rPr>
        <w:t xml:space="preserve">the Green Gown Awards </w:t>
      </w:r>
      <w:r w:rsidR="00381DF8">
        <w:rPr>
          <w:rFonts w:asciiTheme="minorHAnsi" w:hAnsiTheme="minorHAnsi"/>
          <w:color w:val="000000"/>
        </w:rPr>
        <w:t xml:space="preserve">put a spotlight on the innovative and </w:t>
      </w:r>
      <w:r w:rsidR="004B3CF2">
        <w:rPr>
          <w:rFonts w:asciiTheme="minorHAnsi" w:hAnsiTheme="minorHAnsi"/>
          <w:color w:val="000000"/>
        </w:rPr>
        <w:t>inspiring</w:t>
      </w:r>
      <w:r w:rsidR="00381DF8">
        <w:rPr>
          <w:rFonts w:asciiTheme="minorHAnsi" w:hAnsiTheme="minorHAnsi"/>
          <w:color w:val="000000"/>
        </w:rPr>
        <w:t xml:space="preserve"> sustainability work </w:t>
      </w:r>
      <w:r w:rsidR="004B3CF2">
        <w:rPr>
          <w:rFonts w:asciiTheme="minorHAnsi" w:hAnsiTheme="minorHAnsi"/>
          <w:color w:val="000000"/>
        </w:rPr>
        <w:t>taking place</w:t>
      </w:r>
      <w:r w:rsidR="00381DF8">
        <w:rPr>
          <w:rFonts w:asciiTheme="minorHAnsi" w:hAnsiTheme="minorHAnsi"/>
          <w:color w:val="000000"/>
        </w:rPr>
        <w:t xml:space="preserve"> in</w:t>
      </w:r>
      <w:r w:rsidR="00240AAF">
        <w:rPr>
          <w:rFonts w:asciiTheme="minorHAnsi" w:hAnsiTheme="minorHAnsi"/>
          <w:color w:val="000000"/>
        </w:rPr>
        <w:t xml:space="preserve"> universities and colleges</w:t>
      </w:r>
      <w:r w:rsidR="00381DF8">
        <w:rPr>
          <w:rFonts w:asciiTheme="minorHAnsi" w:hAnsiTheme="minorHAnsi"/>
          <w:color w:val="000000"/>
        </w:rPr>
        <w:t xml:space="preserve"> to </w:t>
      </w:r>
      <w:r w:rsidR="006C3714">
        <w:rPr>
          <w:rFonts w:asciiTheme="minorHAnsi" w:hAnsiTheme="minorHAnsi"/>
          <w:color w:val="000000"/>
        </w:rPr>
        <w:t>create a brighter future for their students</w:t>
      </w:r>
      <w:r w:rsidR="00381DF8">
        <w:rPr>
          <w:rFonts w:asciiTheme="minorHAnsi" w:hAnsiTheme="minorHAnsi"/>
          <w:color w:val="000000"/>
        </w:rPr>
        <w:t>.</w:t>
      </w:r>
    </w:p>
    <w:p w14:paraId="30BB7678" w14:textId="77777777" w:rsidR="00381DF8" w:rsidRDefault="00381DF8" w:rsidP="0071450C">
      <w:pPr>
        <w:rPr>
          <w:rFonts w:asciiTheme="minorHAnsi" w:hAnsiTheme="minorHAnsi"/>
          <w:color w:val="000000"/>
        </w:rPr>
      </w:pPr>
    </w:p>
    <w:p w14:paraId="22BCA580" w14:textId="170B4E7F" w:rsidR="00D04157" w:rsidRDefault="00AD1B34" w:rsidP="0071450C">
      <w:pPr>
        <w:rPr>
          <w:rFonts w:asciiTheme="minorHAnsi" w:hAnsiTheme="minorHAnsi"/>
          <w:color w:val="000000"/>
        </w:rPr>
      </w:pPr>
      <w:r w:rsidRPr="00AD1B34">
        <w:rPr>
          <w:rFonts w:asciiTheme="minorHAnsi" w:hAnsiTheme="minorHAnsi"/>
          <w:color w:val="000000"/>
        </w:rPr>
        <w:t xml:space="preserve">This year’s UK and Ireland Green Gown Awards </w:t>
      </w:r>
      <w:r w:rsidR="00951DDF">
        <w:rPr>
          <w:rFonts w:asciiTheme="minorHAnsi" w:hAnsiTheme="minorHAnsi"/>
          <w:color w:val="000000"/>
        </w:rPr>
        <w:t>f</w:t>
      </w:r>
      <w:r w:rsidRPr="00AD1B34">
        <w:rPr>
          <w:rFonts w:asciiTheme="minorHAnsi" w:hAnsiTheme="minorHAnsi"/>
          <w:color w:val="000000"/>
        </w:rPr>
        <w:t>inalists</w:t>
      </w:r>
      <w:r w:rsidR="006C3714">
        <w:rPr>
          <w:rFonts w:asciiTheme="minorHAnsi" w:hAnsiTheme="minorHAnsi"/>
          <w:color w:val="000000"/>
        </w:rPr>
        <w:t xml:space="preserve"> represented</w:t>
      </w:r>
      <w:r w:rsidRPr="00AD1B34">
        <w:rPr>
          <w:rFonts w:asciiTheme="minorHAnsi" w:hAnsiTheme="minorHAnsi"/>
          <w:color w:val="000000"/>
        </w:rPr>
        <w:t xml:space="preserve"> over 1 million students</w:t>
      </w:r>
      <w:r w:rsidR="006C3714">
        <w:rPr>
          <w:rFonts w:asciiTheme="minorHAnsi" w:hAnsiTheme="minorHAnsi"/>
          <w:color w:val="000000"/>
        </w:rPr>
        <w:t xml:space="preserve"> and </w:t>
      </w:r>
      <w:r w:rsidRPr="00AD1B34">
        <w:rPr>
          <w:rFonts w:asciiTheme="minorHAnsi" w:hAnsiTheme="minorHAnsi"/>
          <w:color w:val="000000"/>
        </w:rPr>
        <w:t>162,000 staff</w:t>
      </w:r>
      <w:r w:rsidR="006C3714">
        <w:rPr>
          <w:rFonts w:asciiTheme="minorHAnsi" w:hAnsiTheme="minorHAnsi"/>
          <w:color w:val="000000"/>
        </w:rPr>
        <w:t>. They</w:t>
      </w:r>
      <w:r w:rsidRPr="00AD1B34">
        <w:rPr>
          <w:rFonts w:asciiTheme="minorHAnsi" w:hAnsiTheme="minorHAnsi"/>
          <w:color w:val="000000"/>
        </w:rPr>
        <w:t xml:space="preserve"> are leading the way with their commitment to the global sustainability agenda and proving the value that universities and colleges bring to </w:t>
      </w:r>
      <w:r w:rsidR="006C3714">
        <w:rPr>
          <w:rFonts w:asciiTheme="minorHAnsi" w:hAnsiTheme="minorHAnsi"/>
          <w:color w:val="000000"/>
        </w:rPr>
        <w:t xml:space="preserve">the </w:t>
      </w:r>
      <w:r w:rsidR="00240AAF">
        <w:rPr>
          <w:rFonts w:asciiTheme="minorHAnsi" w:hAnsiTheme="minorHAnsi"/>
          <w:color w:val="000000"/>
        </w:rPr>
        <w:t>wellbeing of</w:t>
      </w:r>
      <w:r w:rsidRPr="00AD1B34">
        <w:rPr>
          <w:rFonts w:asciiTheme="minorHAnsi" w:hAnsiTheme="minorHAnsi"/>
          <w:color w:val="000000"/>
        </w:rPr>
        <w:t xml:space="preserve"> society</w:t>
      </w:r>
      <w:r>
        <w:rPr>
          <w:rFonts w:asciiTheme="minorHAnsi" w:hAnsiTheme="minorHAnsi"/>
          <w:color w:val="000000"/>
        </w:rPr>
        <w:t>. Organised by EAUC</w:t>
      </w:r>
      <w:r w:rsidR="006C3714">
        <w:rPr>
          <w:rFonts w:asciiTheme="minorHAnsi" w:hAnsiTheme="minorHAnsi"/>
          <w:color w:val="000000"/>
        </w:rPr>
        <w:t xml:space="preserve"> </w:t>
      </w:r>
      <w:r>
        <w:rPr>
          <w:rFonts w:asciiTheme="minorHAnsi" w:hAnsiTheme="minorHAnsi"/>
          <w:color w:val="000000"/>
        </w:rPr>
        <w:t xml:space="preserve">- the Alliance for Sustainability Leadership in Education, the </w:t>
      </w:r>
      <w:r w:rsidR="006C3714">
        <w:rPr>
          <w:rFonts w:asciiTheme="minorHAnsi" w:hAnsiTheme="minorHAnsi"/>
          <w:color w:val="000000"/>
        </w:rPr>
        <w:t xml:space="preserve">awards </w:t>
      </w:r>
      <w:r>
        <w:rPr>
          <w:rFonts w:asciiTheme="minorHAnsi" w:hAnsiTheme="minorHAnsi"/>
          <w:color w:val="000000"/>
        </w:rPr>
        <w:t>ceremony was held</w:t>
      </w:r>
      <w:r w:rsidR="00EF08BD">
        <w:rPr>
          <w:rFonts w:asciiTheme="minorHAnsi" w:hAnsiTheme="minorHAnsi"/>
          <w:color w:val="000000"/>
        </w:rPr>
        <w:t xml:space="preserve"> at Glasgow Science Centre</w:t>
      </w:r>
      <w:r w:rsidR="00381DF8">
        <w:rPr>
          <w:rFonts w:asciiTheme="minorHAnsi" w:hAnsiTheme="minorHAnsi"/>
          <w:color w:val="000000"/>
        </w:rPr>
        <w:t xml:space="preserve"> on Tuesday 26</w:t>
      </w:r>
      <w:r w:rsidR="00381DF8" w:rsidRPr="00381DF8">
        <w:rPr>
          <w:rFonts w:asciiTheme="minorHAnsi" w:hAnsiTheme="minorHAnsi"/>
          <w:color w:val="000000"/>
          <w:vertAlign w:val="superscript"/>
        </w:rPr>
        <w:t>th</w:t>
      </w:r>
      <w:r w:rsidR="00381DF8">
        <w:rPr>
          <w:rFonts w:asciiTheme="minorHAnsi" w:hAnsiTheme="minorHAnsi"/>
          <w:color w:val="000000"/>
        </w:rPr>
        <w:t xml:space="preserve"> November 2019</w:t>
      </w:r>
      <w:r w:rsidR="00EF08BD">
        <w:rPr>
          <w:rFonts w:asciiTheme="minorHAnsi" w:hAnsiTheme="minorHAnsi"/>
          <w:color w:val="000000"/>
        </w:rPr>
        <w:t>.</w:t>
      </w:r>
    </w:p>
    <w:p w14:paraId="3A25D30D" w14:textId="77777777" w:rsidR="00AD1B34" w:rsidRDefault="00AD1B34" w:rsidP="0071450C">
      <w:pPr>
        <w:rPr>
          <w:rFonts w:asciiTheme="minorHAnsi" w:hAnsiTheme="minorHAnsi"/>
          <w:color w:val="000000"/>
        </w:rPr>
      </w:pPr>
    </w:p>
    <w:p w14:paraId="581E725D" w14:textId="234EAA33" w:rsidR="00381DF8" w:rsidRDefault="00951DDF" w:rsidP="00381DF8">
      <w:pPr>
        <w:rPr>
          <w:rFonts w:asciiTheme="minorHAnsi" w:hAnsiTheme="minorHAnsi"/>
          <w:color w:val="000000"/>
        </w:rPr>
      </w:pPr>
      <w:r>
        <w:rPr>
          <w:rFonts w:asciiTheme="minorHAnsi" w:hAnsiTheme="minorHAnsi"/>
          <w:color w:val="000000"/>
        </w:rPr>
        <w:t>Winning initiatives</w:t>
      </w:r>
      <w:r w:rsidR="00381DF8">
        <w:rPr>
          <w:rFonts w:asciiTheme="minorHAnsi" w:hAnsiTheme="minorHAnsi"/>
          <w:color w:val="000000"/>
        </w:rPr>
        <w:t xml:space="preserve"> range</w:t>
      </w:r>
      <w:r w:rsidR="006C3714">
        <w:rPr>
          <w:rFonts w:asciiTheme="minorHAnsi" w:hAnsiTheme="minorHAnsi"/>
          <w:color w:val="000000"/>
        </w:rPr>
        <w:t>d</w:t>
      </w:r>
      <w:r w:rsidR="00381DF8">
        <w:rPr>
          <w:rFonts w:asciiTheme="minorHAnsi" w:hAnsiTheme="minorHAnsi"/>
          <w:color w:val="000000"/>
        </w:rPr>
        <w:t xml:space="preserve"> from</w:t>
      </w:r>
      <w:r w:rsidR="005D651B">
        <w:rPr>
          <w:rFonts w:asciiTheme="minorHAnsi" w:hAnsiTheme="minorHAnsi"/>
          <w:color w:val="000000"/>
        </w:rPr>
        <w:t xml:space="preserve"> social projects, like</w:t>
      </w:r>
      <w:r w:rsidR="00381DF8">
        <w:rPr>
          <w:rFonts w:asciiTheme="minorHAnsi" w:hAnsiTheme="minorHAnsi"/>
          <w:color w:val="000000"/>
        </w:rPr>
        <w:t xml:space="preserve"> </w:t>
      </w:r>
      <w:r w:rsidR="00E05CB4">
        <w:rPr>
          <w:rFonts w:asciiTheme="minorHAnsi" w:hAnsiTheme="minorHAnsi"/>
          <w:color w:val="000000"/>
        </w:rPr>
        <w:t xml:space="preserve">Ayrshire College’s ‘Passing Positivity’ campaign that aims to tackle the high prevalence of suicide in </w:t>
      </w:r>
      <w:r w:rsidR="005D651B">
        <w:rPr>
          <w:rFonts w:asciiTheme="minorHAnsi" w:hAnsiTheme="minorHAnsi"/>
          <w:color w:val="000000"/>
        </w:rPr>
        <w:t>its</w:t>
      </w:r>
      <w:r w:rsidR="00E05CB4">
        <w:rPr>
          <w:rFonts w:asciiTheme="minorHAnsi" w:hAnsiTheme="minorHAnsi"/>
          <w:color w:val="000000"/>
        </w:rPr>
        <w:t xml:space="preserve"> community,</w:t>
      </w:r>
      <w:r w:rsidR="005D651B">
        <w:rPr>
          <w:rFonts w:asciiTheme="minorHAnsi" w:hAnsiTheme="minorHAnsi"/>
          <w:color w:val="000000"/>
        </w:rPr>
        <w:t xml:space="preserve"> to environmental projects, like University of Gloucestershire’s work in South Africa to develop low cost technology to reduce the poaching of white and black rhinoceros.</w:t>
      </w:r>
    </w:p>
    <w:p w14:paraId="23162F0E" w14:textId="77777777" w:rsidR="00AD1B34" w:rsidRDefault="00AD1B34" w:rsidP="0071450C">
      <w:pPr>
        <w:rPr>
          <w:rFonts w:asciiTheme="minorHAnsi" w:hAnsiTheme="minorHAnsi"/>
          <w:color w:val="000000"/>
        </w:rPr>
      </w:pPr>
    </w:p>
    <w:p w14:paraId="2517FAB0" w14:textId="77777777" w:rsidR="005D651B" w:rsidRDefault="00CA22C4" w:rsidP="0071450C">
      <w:pPr>
        <w:rPr>
          <w:rFonts w:asciiTheme="minorHAnsi" w:hAnsiTheme="minorHAnsi"/>
          <w:color w:val="000000"/>
        </w:rPr>
      </w:pPr>
      <w:r>
        <w:rPr>
          <w:rFonts w:asciiTheme="minorHAnsi" w:hAnsiTheme="minorHAnsi"/>
          <w:color w:val="000000"/>
        </w:rPr>
        <w:t xml:space="preserve">Solutions offered to some of the </w:t>
      </w:r>
      <w:r w:rsidR="00F2490A">
        <w:rPr>
          <w:rFonts w:asciiTheme="minorHAnsi" w:hAnsiTheme="minorHAnsi"/>
          <w:color w:val="000000"/>
        </w:rPr>
        <w:t>growing sustainability issues included Deposit Return Schemes, zero waste shops</w:t>
      </w:r>
      <w:r w:rsidR="00D057E5">
        <w:rPr>
          <w:rFonts w:asciiTheme="minorHAnsi" w:hAnsiTheme="minorHAnsi"/>
          <w:color w:val="000000"/>
        </w:rPr>
        <w:t xml:space="preserve"> and</w:t>
      </w:r>
      <w:r w:rsidR="00F2490A">
        <w:rPr>
          <w:rFonts w:asciiTheme="minorHAnsi" w:hAnsiTheme="minorHAnsi"/>
          <w:color w:val="000000"/>
        </w:rPr>
        <w:t xml:space="preserve"> 100% renewable energy powered campuses</w:t>
      </w:r>
      <w:r w:rsidR="00D057E5">
        <w:rPr>
          <w:rFonts w:asciiTheme="minorHAnsi" w:hAnsiTheme="minorHAnsi"/>
          <w:color w:val="000000"/>
        </w:rPr>
        <w:t xml:space="preserve">. Research from finalists covered ground breaking air quality studies, </w:t>
      </w:r>
      <w:r w:rsidR="00745A54">
        <w:rPr>
          <w:rFonts w:asciiTheme="minorHAnsi" w:hAnsiTheme="minorHAnsi"/>
          <w:color w:val="000000"/>
        </w:rPr>
        <w:t>ways to improve sustainable production and consumption of cut flowers, tools to help calculate carbon sequestration in trees and engineering ideas to overcome water shortages.</w:t>
      </w:r>
    </w:p>
    <w:p w14:paraId="23F8FA2C" w14:textId="77777777" w:rsidR="00A1099A" w:rsidRDefault="00A1099A" w:rsidP="0071450C">
      <w:pPr>
        <w:rPr>
          <w:rFonts w:asciiTheme="minorHAnsi" w:hAnsiTheme="minorHAnsi"/>
          <w:color w:val="000000"/>
        </w:rPr>
      </w:pPr>
    </w:p>
    <w:p w14:paraId="21A2215C" w14:textId="77777777" w:rsidR="00745A54" w:rsidRPr="00EB4013" w:rsidRDefault="00745A54" w:rsidP="0071450C">
      <w:pPr>
        <w:rPr>
          <w:rFonts w:ascii="ProximaNova-Light" w:hAnsi="ProximaNova-Light"/>
          <w:i/>
          <w:color w:val="000000"/>
          <w:shd w:val="clear" w:color="auto" w:fill="FFFFFF"/>
        </w:rPr>
      </w:pPr>
      <w:r>
        <w:rPr>
          <w:rFonts w:asciiTheme="minorHAnsi" w:hAnsiTheme="minorHAnsi"/>
          <w:color w:val="000000"/>
        </w:rPr>
        <w:t>Iain Patton</w:t>
      </w:r>
      <w:r w:rsidR="00EB4013">
        <w:rPr>
          <w:rFonts w:asciiTheme="minorHAnsi" w:hAnsiTheme="minorHAnsi"/>
          <w:color w:val="000000"/>
        </w:rPr>
        <w:t xml:space="preserve">, CEO at EAUC and </w:t>
      </w:r>
      <w:r w:rsidR="00A1099A">
        <w:rPr>
          <w:rFonts w:asciiTheme="minorHAnsi" w:hAnsiTheme="minorHAnsi"/>
          <w:color w:val="000000"/>
        </w:rPr>
        <w:t>co-host of the Green Gown Awards ceremony,</w:t>
      </w:r>
      <w:r w:rsidR="00EB4013">
        <w:rPr>
          <w:rFonts w:asciiTheme="minorHAnsi" w:hAnsiTheme="minorHAnsi"/>
          <w:color w:val="000000"/>
        </w:rPr>
        <w:t xml:space="preserve"> said</w:t>
      </w:r>
      <w:r>
        <w:rPr>
          <w:rFonts w:asciiTheme="minorHAnsi" w:hAnsiTheme="minorHAnsi"/>
          <w:color w:val="000000"/>
        </w:rPr>
        <w:t>: “</w:t>
      </w:r>
      <w:r w:rsidRPr="00EB4013">
        <w:rPr>
          <w:rFonts w:asciiTheme="minorHAnsi" w:hAnsiTheme="minorHAnsi"/>
          <w:i/>
          <w:color w:val="000000"/>
        </w:rPr>
        <w:t>Now in its 15</w:t>
      </w:r>
      <w:r w:rsidRPr="00EB4013">
        <w:rPr>
          <w:rFonts w:asciiTheme="minorHAnsi" w:hAnsiTheme="minorHAnsi"/>
          <w:i/>
          <w:color w:val="000000"/>
          <w:vertAlign w:val="superscript"/>
        </w:rPr>
        <w:t>th</w:t>
      </w:r>
      <w:r w:rsidRPr="00EB4013">
        <w:rPr>
          <w:rFonts w:asciiTheme="minorHAnsi" w:hAnsiTheme="minorHAnsi"/>
          <w:i/>
          <w:color w:val="000000"/>
        </w:rPr>
        <w:t xml:space="preserve"> year, the Green Gown Awards </w:t>
      </w:r>
      <w:r w:rsidR="00951DDF">
        <w:rPr>
          <w:rFonts w:asciiTheme="minorHAnsi" w:hAnsiTheme="minorHAnsi"/>
          <w:i/>
          <w:color w:val="000000"/>
        </w:rPr>
        <w:t xml:space="preserve">celebrate </w:t>
      </w:r>
      <w:r w:rsidRPr="00EB4013">
        <w:rPr>
          <w:rFonts w:asciiTheme="minorHAnsi" w:hAnsiTheme="minorHAnsi"/>
          <w:i/>
          <w:color w:val="000000"/>
        </w:rPr>
        <w:t xml:space="preserve">the </w:t>
      </w:r>
      <w:r w:rsidR="006C3714" w:rsidRPr="00EB4013">
        <w:rPr>
          <w:rFonts w:asciiTheme="minorHAnsi" w:hAnsiTheme="minorHAnsi"/>
          <w:i/>
          <w:color w:val="000000"/>
        </w:rPr>
        <w:t xml:space="preserve">very </w:t>
      </w:r>
      <w:r w:rsidRPr="00EB4013">
        <w:rPr>
          <w:rFonts w:asciiTheme="minorHAnsi" w:hAnsiTheme="minorHAnsi"/>
          <w:i/>
          <w:color w:val="000000"/>
        </w:rPr>
        <w:t xml:space="preserve">pinnacle of </w:t>
      </w:r>
      <w:r w:rsidR="006C3714" w:rsidRPr="00EB4013">
        <w:rPr>
          <w:rFonts w:asciiTheme="minorHAnsi" w:hAnsiTheme="minorHAnsi"/>
          <w:i/>
          <w:color w:val="000000"/>
        </w:rPr>
        <w:t xml:space="preserve">best practice in </w:t>
      </w:r>
      <w:r w:rsidR="00C7567E" w:rsidRPr="00EB4013">
        <w:rPr>
          <w:rFonts w:asciiTheme="minorHAnsi" w:hAnsiTheme="minorHAnsi"/>
          <w:i/>
          <w:color w:val="000000"/>
        </w:rPr>
        <w:t>a</w:t>
      </w:r>
      <w:r w:rsidR="006C3714" w:rsidRPr="00EB4013">
        <w:rPr>
          <w:rFonts w:asciiTheme="minorHAnsi" w:hAnsiTheme="minorHAnsi"/>
          <w:i/>
          <w:color w:val="000000"/>
        </w:rPr>
        <w:t xml:space="preserve"> sector</w:t>
      </w:r>
      <w:r w:rsidR="00C7567E" w:rsidRPr="00EB4013">
        <w:rPr>
          <w:rFonts w:asciiTheme="minorHAnsi" w:hAnsiTheme="minorHAnsi"/>
          <w:i/>
          <w:color w:val="000000"/>
        </w:rPr>
        <w:t xml:space="preserve"> that is well ahead of the curve on the sustainability agenda</w:t>
      </w:r>
      <w:r w:rsidR="006C3714" w:rsidRPr="00EB4013">
        <w:rPr>
          <w:rFonts w:asciiTheme="minorHAnsi" w:hAnsiTheme="minorHAnsi"/>
          <w:i/>
          <w:color w:val="000000"/>
        </w:rPr>
        <w:t>.</w:t>
      </w:r>
      <w:r w:rsidR="00C7567E" w:rsidRPr="00EB4013">
        <w:rPr>
          <w:rFonts w:asciiTheme="minorHAnsi" w:hAnsiTheme="minorHAnsi"/>
          <w:i/>
          <w:color w:val="000000"/>
        </w:rPr>
        <w:t xml:space="preserve"> The submissions this year were of an incredibly high calibre, tackling a huge array of sustainable development areas. It was a hard process to pick the winners, and it involved over </w:t>
      </w:r>
      <w:r w:rsidR="00EB4013" w:rsidRPr="00EB4013">
        <w:rPr>
          <w:rFonts w:ascii="ProximaNova-Light" w:hAnsi="ProximaNova-Light"/>
          <w:i/>
          <w:color w:val="000000"/>
          <w:shd w:val="clear" w:color="auto" w:fill="FFFFFF"/>
        </w:rPr>
        <w:t xml:space="preserve">90 national and international judges. </w:t>
      </w:r>
    </w:p>
    <w:p w14:paraId="63E682D0" w14:textId="77777777" w:rsidR="00EB4013" w:rsidRPr="00EB4013" w:rsidRDefault="00EB4013" w:rsidP="0071450C">
      <w:pPr>
        <w:rPr>
          <w:rFonts w:asciiTheme="minorHAnsi" w:hAnsiTheme="minorHAnsi"/>
          <w:i/>
          <w:color w:val="000000"/>
        </w:rPr>
      </w:pPr>
    </w:p>
    <w:p w14:paraId="0B2290E8" w14:textId="2D01D03F" w:rsidR="00A55D4C" w:rsidRDefault="00EB4013" w:rsidP="00A1099A">
      <w:pPr>
        <w:rPr>
          <w:rFonts w:asciiTheme="minorHAnsi" w:hAnsiTheme="minorHAnsi"/>
          <w:i/>
          <w:color w:val="000000"/>
        </w:rPr>
      </w:pPr>
      <w:r w:rsidRPr="00EB4013">
        <w:rPr>
          <w:rFonts w:asciiTheme="minorHAnsi" w:hAnsiTheme="minorHAnsi"/>
          <w:i/>
          <w:color w:val="000000"/>
        </w:rPr>
        <w:t>“Addressing the Climate Emergency has been the focus of EAUC’s work this year</w:t>
      </w:r>
      <w:r w:rsidR="00407B79">
        <w:rPr>
          <w:rFonts w:asciiTheme="minorHAnsi" w:hAnsiTheme="minorHAnsi"/>
          <w:i/>
          <w:color w:val="000000"/>
        </w:rPr>
        <w:t xml:space="preserve"> and will continue to be a key priority over the months</w:t>
      </w:r>
      <w:r w:rsidR="00A55D4C" w:rsidRPr="00A55D4C">
        <w:rPr>
          <w:rFonts w:asciiTheme="minorHAnsi" w:hAnsiTheme="minorHAnsi"/>
          <w:i/>
          <w:color w:val="000000"/>
        </w:rPr>
        <w:t xml:space="preserve"> </w:t>
      </w:r>
      <w:r w:rsidR="00A55D4C" w:rsidRPr="00407B79">
        <w:rPr>
          <w:rFonts w:asciiTheme="minorHAnsi" w:hAnsiTheme="minorHAnsi"/>
          <w:i/>
          <w:color w:val="000000"/>
        </w:rPr>
        <w:t xml:space="preserve">ahead through our work with the </w:t>
      </w:r>
      <w:r w:rsidR="00A55D4C" w:rsidRPr="00407B79">
        <w:rPr>
          <w:rFonts w:asciiTheme="minorHAnsi" w:hAnsiTheme="minorHAnsi"/>
          <w:i/>
          <w:color w:val="000000"/>
          <w:shd w:val="clear" w:color="auto" w:fill="FFFFFF"/>
        </w:rPr>
        <w:t>newly-formed Climate Commission which will</w:t>
      </w:r>
      <w:r w:rsidR="00A55D4C">
        <w:rPr>
          <w:rFonts w:asciiTheme="minorHAnsi" w:hAnsiTheme="minorHAnsi"/>
          <w:i/>
          <w:color w:val="000000"/>
          <w:shd w:val="clear" w:color="auto" w:fill="FFFFFF"/>
        </w:rPr>
        <w:t xml:space="preserve"> work with UK institutions to </w:t>
      </w:r>
      <w:r w:rsidR="00A55D4C" w:rsidRPr="00407B79">
        <w:rPr>
          <w:rFonts w:asciiTheme="minorHAnsi" w:hAnsiTheme="minorHAnsi"/>
          <w:i/>
          <w:color w:val="000000"/>
          <w:shd w:val="clear" w:color="auto" w:fill="FFFFFF"/>
        </w:rPr>
        <w:t>ensure they reach the UK government’s target of reducing all greenhouse gas emissions to net zero by 2050</w:t>
      </w:r>
      <w:r w:rsidR="009B2779">
        <w:rPr>
          <w:rFonts w:asciiTheme="minorHAnsi" w:hAnsiTheme="minorHAnsi"/>
          <w:i/>
          <w:color w:val="000000"/>
          <w:shd w:val="clear" w:color="auto" w:fill="FFFFFF"/>
        </w:rPr>
        <w:t xml:space="preserve"> </w:t>
      </w:r>
      <w:r w:rsidR="009B2779" w:rsidRPr="009B2779">
        <w:rPr>
          <w:rFonts w:asciiTheme="minorHAnsi" w:eastAsia="Times New Roman" w:hAnsiTheme="minorHAnsi" w:cstheme="minorHAnsi"/>
          <w:i/>
        </w:rPr>
        <w:t>at the very latest</w:t>
      </w:r>
      <w:r w:rsidR="00A55D4C" w:rsidRPr="009B2779">
        <w:rPr>
          <w:rFonts w:asciiTheme="minorHAnsi" w:hAnsiTheme="minorHAnsi" w:cstheme="minorHAnsi"/>
          <w:i/>
          <w:color w:val="000000"/>
          <w:shd w:val="clear" w:color="auto" w:fill="FFFFFF"/>
        </w:rPr>
        <w:t xml:space="preserve">. </w:t>
      </w:r>
      <w:r w:rsidR="00A55D4C">
        <w:rPr>
          <w:rFonts w:asciiTheme="minorHAnsi" w:hAnsiTheme="minorHAnsi"/>
          <w:i/>
          <w:color w:val="000000"/>
          <w:shd w:val="clear" w:color="auto" w:fill="FFFFFF"/>
        </w:rPr>
        <w:t>I</w:t>
      </w:r>
      <w:r w:rsidRPr="00EB4013">
        <w:rPr>
          <w:rFonts w:asciiTheme="minorHAnsi" w:hAnsiTheme="minorHAnsi"/>
          <w:i/>
          <w:color w:val="000000"/>
        </w:rPr>
        <w:t xml:space="preserve">t is a privilege to </w:t>
      </w:r>
      <w:r w:rsidR="00A55D4C">
        <w:rPr>
          <w:rFonts w:asciiTheme="minorHAnsi" w:hAnsiTheme="minorHAnsi"/>
          <w:i/>
          <w:color w:val="000000"/>
        </w:rPr>
        <w:t xml:space="preserve">collaborate </w:t>
      </w:r>
      <w:r w:rsidRPr="00EB4013">
        <w:rPr>
          <w:rFonts w:asciiTheme="minorHAnsi" w:hAnsiTheme="minorHAnsi"/>
          <w:i/>
          <w:color w:val="000000"/>
        </w:rPr>
        <w:t>with the institutions</w:t>
      </w:r>
      <w:r w:rsidR="00951DDF">
        <w:rPr>
          <w:rFonts w:asciiTheme="minorHAnsi" w:hAnsiTheme="minorHAnsi"/>
          <w:i/>
          <w:color w:val="000000"/>
        </w:rPr>
        <w:t xml:space="preserve"> recognised tonight, supporting them </w:t>
      </w:r>
      <w:r w:rsidRPr="00EB4013">
        <w:rPr>
          <w:rFonts w:asciiTheme="minorHAnsi" w:hAnsiTheme="minorHAnsi"/>
          <w:i/>
          <w:color w:val="000000"/>
        </w:rPr>
        <w:t xml:space="preserve">on pioneering initiatives that will contribute towards </w:t>
      </w:r>
      <w:r w:rsidR="00A55D4C">
        <w:rPr>
          <w:rFonts w:asciiTheme="minorHAnsi" w:hAnsiTheme="minorHAnsi"/>
          <w:i/>
          <w:color w:val="000000"/>
        </w:rPr>
        <w:t xml:space="preserve">these </w:t>
      </w:r>
      <w:r w:rsidRPr="00EB4013">
        <w:rPr>
          <w:rFonts w:asciiTheme="minorHAnsi" w:hAnsiTheme="minorHAnsi"/>
          <w:i/>
          <w:color w:val="000000"/>
        </w:rPr>
        <w:t>emissions</w:t>
      </w:r>
      <w:r w:rsidR="00A55D4C">
        <w:rPr>
          <w:rFonts w:asciiTheme="minorHAnsi" w:hAnsiTheme="minorHAnsi"/>
          <w:i/>
          <w:color w:val="000000"/>
        </w:rPr>
        <w:t xml:space="preserve"> targets</w:t>
      </w:r>
      <w:r w:rsidRPr="00EB4013">
        <w:rPr>
          <w:rFonts w:asciiTheme="minorHAnsi" w:hAnsiTheme="minorHAnsi"/>
          <w:i/>
          <w:color w:val="000000"/>
        </w:rPr>
        <w:t xml:space="preserve">. There are a lot of questions at the moment from the general public, concerned about the Climate Crisis, concerned about how we will reach net zero, and </w:t>
      </w:r>
      <w:r w:rsidRPr="00407B79">
        <w:rPr>
          <w:rFonts w:asciiTheme="minorHAnsi" w:hAnsiTheme="minorHAnsi"/>
          <w:i/>
          <w:color w:val="000000"/>
        </w:rPr>
        <w:t xml:space="preserve">these </w:t>
      </w:r>
      <w:r w:rsidR="00A55D4C">
        <w:rPr>
          <w:rFonts w:asciiTheme="minorHAnsi" w:hAnsiTheme="minorHAnsi"/>
          <w:i/>
          <w:color w:val="000000"/>
        </w:rPr>
        <w:t>A</w:t>
      </w:r>
      <w:r w:rsidRPr="00407B79">
        <w:rPr>
          <w:rFonts w:asciiTheme="minorHAnsi" w:hAnsiTheme="minorHAnsi"/>
          <w:i/>
          <w:color w:val="000000"/>
        </w:rPr>
        <w:t xml:space="preserve">wards </w:t>
      </w:r>
      <w:r w:rsidR="00951DDF" w:rsidRPr="00407B79">
        <w:rPr>
          <w:rFonts w:asciiTheme="minorHAnsi" w:hAnsiTheme="minorHAnsi"/>
          <w:i/>
          <w:color w:val="000000"/>
        </w:rPr>
        <w:t xml:space="preserve">identify and commend </w:t>
      </w:r>
      <w:r w:rsidRPr="00407B79">
        <w:rPr>
          <w:rFonts w:asciiTheme="minorHAnsi" w:hAnsiTheme="minorHAnsi"/>
          <w:i/>
          <w:color w:val="000000"/>
        </w:rPr>
        <w:t>those that have some of the answers</w:t>
      </w:r>
      <w:r w:rsidR="00407B79" w:rsidRPr="00407B79">
        <w:rPr>
          <w:rFonts w:asciiTheme="minorHAnsi" w:hAnsiTheme="minorHAnsi"/>
          <w:i/>
          <w:color w:val="000000"/>
        </w:rPr>
        <w:t>.</w:t>
      </w:r>
      <w:r w:rsidR="00A55D4C">
        <w:rPr>
          <w:rFonts w:asciiTheme="minorHAnsi" w:hAnsiTheme="minorHAnsi"/>
          <w:i/>
          <w:color w:val="000000"/>
        </w:rPr>
        <w:t>”</w:t>
      </w:r>
    </w:p>
    <w:p w14:paraId="62984EEE" w14:textId="77777777" w:rsidR="00A55D4C" w:rsidRDefault="00A55D4C" w:rsidP="00A1099A">
      <w:pPr>
        <w:rPr>
          <w:rFonts w:asciiTheme="minorHAnsi" w:hAnsiTheme="minorHAnsi"/>
          <w:color w:val="000000"/>
        </w:rPr>
      </w:pPr>
    </w:p>
    <w:p w14:paraId="21F49539" w14:textId="06EC8658" w:rsidR="00A1099A" w:rsidRPr="008C2B5A" w:rsidRDefault="00A1099A" w:rsidP="00A1099A">
      <w:pPr>
        <w:rPr>
          <w:rFonts w:asciiTheme="minorHAnsi" w:hAnsiTheme="minorHAnsi"/>
          <w:i/>
        </w:rPr>
      </w:pPr>
      <w:r>
        <w:rPr>
          <w:rFonts w:asciiTheme="minorHAnsi" w:hAnsiTheme="minorHAnsi"/>
          <w:color w:val="000000"/>
        </w:rPr>
        <w:lastRenderedPageBreak/>
        <w:t xml:space="preserve">For the second year running, the category ‘Outstanding Leadership Team of the Year’ was voted for live on the night. This award recognises the passionate staff driving their </w:t>
      </w:r>
      <w:r w:rsidRPr="008C2B5A">
        <w:rPr>
          <w:rFonts w:asciiTheme="minorHAnsi" w:hAnsiTheme="minorHAnsi"/>
        </w:rPr>
        <w:t>institution to be better – the 2019 winner, as voted for by the live audience after presentations from each of the category finalists, was the remarkable sustainability team at Nottingham Trent University</w:t>
      </w:r>
      <w:r w:rsidR="008C2B5A" w:rsidRPr="008C2B5A">
        <w:rPr>
          <w:rFonts w:asciiTheme="minorHAnsi" w:hAnsiTheme="minorHAnsi"/>
        </w:rPr>
        <w:t>.</w:t>
      </w:r>
    </w:p>
    <w:p w14:paraId="58BF8920" w14:textId="77777777" w:rsidR="009F002A" w:rsidRPr="008C2B5A" w:rsidRDefault="009F002A" w:rsidP="009F002A">
      <w:pPr>
        <w:rPr>
          <w:rFonts w:asciiTheme="minorHAnsi" w:hAnsiTheme="minorHAnsi" w:cstheme="minorHAnsi"/>
          <w:sz w:val="22"/>
          <w:szCs w:val="22"/>
        </w:rPr>
      </w:pPr>
    </w:p>
    <w:p w14:paraId="46FC6702" w14:textId="77777777" w:rsidR="009F002A" w:rsidRPr="008C2B5A" w:rsidRDefault="009F002A" w:rsidP="009F002A">
      <w:pPr>
        <w:rPr>
          <w:rFonts w:asciiTheme="minorHAnsi" w:hAnsiTheme="minorHAnsi" w:cstheme="minorHAnsi"/>
          <w:sz w:val="22"/>
          <w:szCs w:val="22"/>
        </w:rPr>
      </w:pPr>
      <w:r w:rsidRPr="008C2B5A">
        <w:rPr>
          <w:rFonts w:asciiTheme="minorHAnsi" w:hAnsiTheme="minorHAnsi" w:cstheme="minorHAnsi"/>
          <w:b/>
          <w:sz w:val="22"/>
          <w:szCs w:val="22"/>
        </w:rPr>
        <w:t>Vice Chancellor at Nottingham Trent University, Professor Edward Peck,</w:t>
      </w:r>
      <w:r w:rsidRPr="008C2B5A">
        <w:rPr>
          <w:rFonts w:asciiTheme="minorHAnsi" w:hAnsiTheme="minorHAnsi" w:cstheme="minorHAnsi"/>
          <w:sz w:val="22"/>
          <w:szCs w:val="22"/>
        </w:rPr>
        <w:t xml:space="preserve"> said:</w:t>
      </w:r>
    </w:p>
    <w:p w14:paraId="5C0892D7" w14:textId="77777777" w:rsidR="009F002A" w:rsidRPr="008C2B5A" w:rsidRDefault="009F002A" w:rsidP="009F002A">
      <w:pPr>
        <w:rPr>
          <w:rFonts w:asciiTheme="minorHAnsi" w:hAnsiTheme="minorHAnsi" w:cstheme="minorHAnsi"/>
          <w:i/>
          <w:sz w:val="22"/>
          <w:szCs w:val="22"/>
        </w:rPr>
      </w:pPr>
      <w:r w:rsidRPr="008C2B5A">
        <w:rPr>
          <w:rFonts w:asciiTheme="minorHAnsi" w:hAnsiTheme="minorHAnsi" w:cstheme="minorHAnsi"/>
          <w:i/>
          <w:sz w:val="22"/>
          <w:szCs w:val="22"/>
        </w:rPr>
        <w:t>“I am extremely proud of this Sustainability Team Green Gown Award. It is fantastic recognition of the strategic importance Nottingham Trent University places on sustainability. It is highlighted in all of our courses, supported by our research and fundamental to our high-performing estate – sustainability is in our DNA.”</w:t>
      </w:r>
    </w:p>
    <w:p w14:paraId="4FF61726" w14:textId="77777777" w:rsidR="009F002A" w:rsidRPr="008141D0" w:rsidRDefault="009F002A" w:rsidP="009F002A">
      <w:pPr>
        <w:rPr>
          <w:rFonts w:asciiTheme="minorHAnsi" w:hAnsiTheme="minorHAnsi" w:cstheme="minorHAnsi"/>
          <w:color w:val="FF0000"/>
          <w:sz w:val="22"/>
          <w:szCs w:val="22"/>
        </w:rPr>
      </w:pPr>
    </w:p>
    <w:p w14:paraId="3932CA5A" w14:textId="1BE43521" w:rsidR="00A1099A" w:rsidRPr="008141D0" w:rsidRDefault="00A1099A" w:rsidP="00A1099A">
      <w:pPr>
        <w:rPr>
          <w:rFonts w:asciiTheme="minorHAnsi" w:hAnsiTheme="minorHAnsi" w:cstheme="minorHAnsi"/>
          <w:color w:val="000000"/>
          <w:sz w:val="22"/>
          <w:szCs w:val="22"/>
        </w:rPr>
      </w:pPr>
      <w:r w:rsidRPr="008141D0">
        <w:rPr>
          <w:rFonts w:asciiTheme="minorHAnsi" w:hAnsiTheme="minorHAnsi" w:cstheme="minorHAnsi"/>
          <w:color w:val="000000"/>
          <w:sz w:val="22"/>
          <w:szCs w:val="22"/>
        </w:rPr>
        <w:t xml:space="preserve">There was a record number of finalists this year, with 101 brilliant initiatives across 14 categories, and </w:t>
      </w:r>
      <w:r w:rsidR="008174D9">
        <w:rPr>
          <w:rFonts w:asciiTheme="minorHAnsi" w:hAnsiTheme="minorHAnsi" w:cstheme="minorHAnsi"/>
          <w:color w:val="000000"/>
          <w:sz w:val="22"/>
          <w:szCs w:val="22"/>
        </w:rPr>
        <w:t>20</w:t>
      </w:r>
      <w:r w:rsidR="008174D9" w:rsidRPr="008141D0">
        <w:rPr>
          <w:rFonts w:asciiTheme="minorHAnsi" w:hAnsiTheme="minorHAnsi" w:cstheme="minorHAnsi"/>
          <w:color w:val="000000"/>
          <w:sz w:val="22"/>
          <w:szCs w:val="22"/>
        </w:rPr>
        <w:t xml:space="preserve"> </w:t>
      </w:r>
      <w:r w:rsidRPr="008141D0">
        <w:rPr>
          <w:rFonts w:asciiTheme="minorHAnsi" w:hAnsiTheme="minorHAnsi" w:cstheme="minorHAnsi"/>
          <w:color w:val="000000"/>
          <w:sz w:val="22"/>
          <w:szCs w:val="22"/>
        </w:rPr>
        <w:t>winners. Several of the categories had a large institution winner and a smaller institution winner – to recognise the different levels of capacity and resource of the institutions.</w:t>
      </w:r>
    </w:p>
    <w:p w14:paraId="6C89A5A6" w14:textId="77777777" w:rsidR="009F002A" w:rsidRPr="008141D0" w:rsidRDefault="009F002A" w:rsidP="00A1099A">
      <w:pPr>
        <w:rPr>
          <w:rFonts w:asciiTheme="minorHAnsi" w:hAnsiTheme="minorHAnsi" w:cstheme="minorHAnsi"/>
          <w:color w:val="000000"/>
          <w:sz w:val="22"/>
          <w:szCs w:val="22"/>
        </w:rPr>
      </w:pPr>
    </w:p>
    <w:p w14:paraId="77A4D207" w14:textId="7F0383C2" w:rsidR="008141D0" w:rsidRDefault="009F002A" w:rsidP="00A1099A">
      <w:pPr>
        <w:rPr>
          <w:rFonts w:asciiTheme="minorHAnsi" w:hAnsiTheme="minorHAnsi" w:cstheme="minorHAnsi"/>
          <w:sz w:val="22"/>
          <w:szCs w:val="22"/>
        </w:rPr>
      </w:pPr>
      <w:r w:rsidRPr="008141D0">
        <w:rPr>
          <w:rFonts w:asciiTheme="minorHAnsi" w:hAnsiTheme="minorHAnsi" w:cstheme="minorHAnsi"/>
          <w:sz w:val="22"/>
          <w:szCs w:val="22"/>
        </w:rPr>
        <w:t xml:space="preserve">The Award’s co-host, </w:t>
      </w:r>
      <w:r w:rsidRPr="008141D0">
        <w:rPr>
          <w:rFonts w:asciiTheme="minorHAnsi" w:hAnsiTheme="minorHAnsi" w:cstheme="minorHAnsi"/>
          <w:b/>
          <w:sz w:val="22"/>
          <w:szCs w:val="22"/>
          <w:shd w:val="clear" w:color="auto" w:fill="FFFFFF"/>
        </w:rPr>
        <w:t xml:space="preserve">Elizabeth </w:t>
      </w:r>
      <w:proofErr w:type="spellStart"/>
      <w:r w:rsidRPr="008141D0">
        <w:rPr>
          <w:rFonts w:asciiTheme="minorHAnsi" w:hAnsiTheme="minorHAnsi" w:cstheme="minorHAnsi"/>
          <w:b/>
          <w:sz w:val="22"/>
          <w:szCs w:val="22"/>
          <w:shd w:val="clear" w:color="auto" w:fill="FFFFFF"/>
        </w:rPr>
        <w:t>Passey</w:t>
      </w:r>
      <w:proofErr w:type="spellEnd"/>
      <w:r w:rsidRPr="008141D0">
        <w:rPr>
          <w:rFonts w:asciiTheme="minorHAnsi" w:hAnsiTheme="minorHAnsi" w:cstheme="minorHAnsi"/>
          <w:b/>
          <w:sz w:val="22"/>
          <w:szCs w:val="22"/>
          <w:shd w:val="clear" w:color="auto" w:fill="FFFFFF"/>
        </w:rPr>
        <w:t>, Convener (Chairman) of the University of Glasgow,</w:t>
      </w:r>
      <w:r w:rsidRPr="008141D0">
        <w:rPr>
          <w:rFonts w:asciiTheme="minorHAnsi" w:hAnsiTheme="minorHAnsi" w:cstheme="minorHAnsi"/>
          <w:sz w:val="22"/>
          <w:szCs w:val="22"/>
          <w:shd w:val="clear" w:color="auto" w:fill="FFFFFF"/>
        </w:rPr>
        <w:t xml:space="preserve"> said: </w:t>
      </w:r>
      <w:r w:rsidRPr="008141D0">
        <w:rPr>
          <w:rFonts w:asciiTheme="minorHAnsi" w:hAnsiTheme="minorHAnsi" w:cstheme="minorHAnsi"/>
          <w:i/>
          <w:sz w:val="22"/>
          <w:szCs w:val="22"/>
          <w:shd w:val="clear" w:color="auto" w:fill="FFFFFF"/>
        </w:rPr>
        <w:t>“It has been an honour to co-host the Green Gown Awards tonight, and it seems very apt that they have been held in Glasgow –</w:t>
      </w:r>
      <w:r w:rsidR="008141D0" w:rsidRPr="008141D0">
        <w:rPr>
          <w:rFonts w:asciiTheme="minorHAnsi" w:hAnsiTheme="minorHAnsi" w:cstheme="minorHAnsi"/>
          <w:i/>
          <w:sz w:val="22"/>
          <w:szCs w:val="22"/>
          <w:shd w:val="clear" w:color="auto" w:fill="FFFFFF"/>
        </w:rPr>
        <w:t xml:space="preserve"> which has</w:t>
      </w:r>
      <w:r w:rsidRPr="008141D0">
        <w:rPr>
          <w:rFonts w:asciiTheme="minorHAnsi" w:hAnsiTheme="minorHAnsi" w:cstheme="minorHAnsi"/>
          <w:i/>
          <w:sz w:val="22"/>
          <w:szCs w:val="22"/>
          <w:shd w:val="clear" w:color="auto" w:fill="FFFFFF"/>
        </w:rPr>
        <w:t xml:space="preserve"> committed to becoming </w:t>
      </w:r>
      <w:r w:rsidRPr="008141D0">
        <w:rPr>
          <w:rFonts w:asciiTheme="minorHAnsi" w:hAnsiTheme="minorHAnsi" w:cstheme="minorHAnsi"/>
          <w:i/>
          <w:sz w:val="22"/>
          <w:szCs w:val="22"/>
          <w:bdr w:val="none" w:sz="0" w:space="0" w:color="auto" w:frame="1"/>
          <w:shd w:val="clear" w:color="auto" w:fill="FFFFFF"/>
        </w:rPr>
        <w:t>the first UK net-zero city</w:t>
      </w:r>
      <w:r w:rsidR="00A02CD7">
        <w:rPr>
          <w:rFonts w:asciiTheme="minorHAnsi" w:hAnsiTheme="minorHAnsi" w:cstheme="minorHAnsi"/>
          <w:i/>
          <w:sz w:val="22"/>
          <w:szCs w:val="22"/>
          <w:bdr w:val="none" w:sz="0" w:space="0" w:color="auto" w:frame="1"/>
          <w:shd w:val="clear" w:color="auto" w:fill="FFFFFF"/>
        </w:rPr>
        <w:t xml:space="preserve"> </w:t>
      </w:r>
      <w:r w:rsidR="00A02CD7" w:rsidRPr="00A02CD7">
        <w:rPr>
          <w:rFonts w:asciiTheme="minorHAnsi" w:hAnsiTheme="minorHAnsi" w:cstheme="minorHAnsi"/>
          <w:i/>
          <w:color w:val="000000"/>
          <w:sz w:val="22"/>
          <w:szCs w:val="22"/>
        </w:rPr>
        <w:t>and is host City to COP 26 in 2020</w:t>
      </w:r>
      <w:r w:rsidR="008141D0" w:rsidRPr="00A02CD7">
        <w:rPr>
          <w:rFonts w:asciiTheme="minorHAnsi" w:hAnsiTheme="minorHAnsi" w:cstheme="minorHAnsi"/>
          <w:i/>
          <w:sz w:val="22"/>
          <w:szCs w:val="22"/>
          <w:shd w:val="clear" w:color="auto" w:fill="FFFFFF"/>
        </w:rPr>
        <w:t>.</w:t>
      </w:r>
      <w:r w:rsidR="008141D0" w:rsidRPr="008141D0">
        <w:rPr>
          <w:rFonts w:asciiTheme="minorHAnsi" w:hAnsiTheme="minorHAnsi" w:cstheme="minorHAnsi"/>
          <w:i/>
          <w:sz w:val="22"/>
          <w:szCs w:val="22"/>
          <w:shd w:val="clear" w:color="auto" w:fill="FFFFFF"/>
        </w:rPr>
        <w:t xml:space="preserve"> </w:t>
      </w:r>
      <w:r w:rsidR="008141D0" w:rsidRPr="008141D0">
        <w:rPr>
          <w:rFonts w:asciiTheme="minorHAnsi" w:hAnsiTheme="minorHAnsi" w:cstheme="minorHAnsi"/>
          <w:i/>
          <w:sz w:val="22"/>
          <w:szCs w:val="22"/>
        </w:rPr>
        <w:t>The institutions recognised here tonight have been truly inspiring and highlight how much</w:t>
      </w:r>
      <w:r w:rsidR="00DC0C0D">
        <w:rPr>
          <w:rFonts w:asciiTheme="minorHAnsi" w:hAnsiTheme="minorHAnsi" w:cstheme="minorHAnsi"/>
          <w:i/>
          <w:sz w:val="22"/>
          <w:szCs w:val="22"/>
        </w:rPr>
        <w:t xml:space="preserve"> positive</w:t>
      </w:r>
      <w:r w:rsidR="008141D0" w:rsidRPr="008141D0">
        <w:rPr>
          <w:rFonts w:asciiTheme="minorHAnsi" w:hAnsiTheme="minorHAnsi" w:cstheme="minorHAnsi"/>
          <w:i/>
          <w:sz w:val="22"/>
          <w:szCs w:val="22"/>
        </w:rPr>
        <w:t xml:space="preserve"> impact universities and colleges can have on their students, staff and communities.”</w:t>
      </w:r>
    </w:p>
    <w:p w14:paraId="091A5926" w14:textId="77777777" w:rsidR="008141D0" w:rsidRDefault="008141D0" w:rsidP="00A1099A">
      <w:pPr>
        <w:rPr>
          <w:rFonts w:asciiTheme="minorHAnsi" w:hAnsiTheme="minorHAnsi" w:cstheme="minorHAnsi"/>
          <w:sz w:val="22"/>
          <w:szCs w:val="22"/>
        </w:rPr>
      </w:pPr>
    </w:p>
    <w:p w14:paraId="52DAAAFF" w14:textId="77777777" w:rsidR="005740A0" w:rsidRDefault="005740A0" w:rsidP="005740A0">
      <w:pPr>
        <w:rPr>
          <w:rStyle w:val="Category"/>
          <w:rFonts w:asciiTheme="minorHAnsi" w:hAnsiTheme="minorHAnsi"/>
          <w:color w:val="000000" w:themeColor="text1"/>
          <w:sz w:val="26"/>
          <w:szCs w:val="26"/>
        </w:rPr>
      </w:pPr>
      <w:r w:rsidRPr="00AF0F27">
        <w:rPr>
          <w:rStyle w:val="Category"/>
          <w:rFonts w:asciiTheme="minorHAnsi" w:hAnsiTheme="minorHAnsi"/>
          <w:color w:val="000000" w:themeColor="text1"/>
          <w:sz w:val="26"/>
          <w:szCs w:val="26"/>
        </w:rPr>
        <w:t>Green Gown Awards 201</w:t>
      </w:r>
      <w:r>
        <w:rPr>
          <w:rStyle w:val="Category"/>
          <w:rFonts w:asciiTheme="minorHAnsi" w:hAnsiTheme="minorHAnsi"/>
          <w:color w:val="000000" w:themeColor="text1"/>
          <w:sz w:val="26"/>
          <w:szCs w:val="26"/>
        </w:rPr>
        <w:t>9</w:t>
      </w:r>
      <w:r w:rsidRPr="00AF0F27">
        <w:rPr>
          <w:rStyle w:val="Category"/>
          <w:rFonts w:asciiTheme="minorHAnsi" w:hAnsiTheme="minorHAnsi"/>
          <w:color w:val="000000" w:themeColor="text1"/>
          <w:sz w:val="26"/>
          <w:szCs w:val="26"/>
        </w:rPr>
        <w:t xml:space="preserve"> – WINNERS ANNOUNCED</w:t>
      </w:r>
      <w:r w:rsidRPr="00AF0F27">
        <w:rPr>
          <w:rStyle w:val="Category"/>
          <w:rFonts w:asciiTheme="minorHAnsi" w:hAnsiTheme="minorHAnsi"/>
          <w:color w:val="000000" w:themeColor="text1"/>
          <w:sz w:val="26"/>
          <w:szCs w:val="26"/>
        </w:rPr>
        <w:tab/>
      </w:r>
    </w:p>
    <w:p w14:paraId="29DEC836" w14:textId="77777777" w:rsidR="005740A0" w:rsidRPr="00AF0F27" w:rsidRDefault="005740A0" w:rsidP="005740A0">
      <w:pPr>
        <w:rPr>
          <w:rStyle w:val="Category"/>
          <w:rFonts w:asciiTheme="minorHAnsi" w:hAnsiTheme="minorHAnsi"/>
          <w:color w:val="000000" w:themeColor="text1"/>
          <w:sz w:val="26"/>
          <w:szCs w:val="26"/>
        </w:rPr>
      </w:pPr>
    </w:p>
    <w:p w14:paraId="62B395B5" w14:textId="77777777" w:rsidR="005740A0" w:rsidRDefault="005740A0" w:rsidP="005740A0">
      <w:pPr>
        <w:rPr>
          <w:rFonts w:asciiTheme="minorHAnsi" w:hAnsiTheme="minorHAnsi"/>
          <w:color w:val="000000" w:themeColor="text1"/>
        </w:rPr>
      </w:pPr>
      <w:r w:rsidRPr="00AF0F27">
        <w:rPr>
          <w:rStyle w:val="Category"/>
          <w:rFonts w:asciiTheme="minorHAnsi" w:hAnsiTheme="minorHAnsi"/>
          <w:color w:val="000000" w:themeColor="text1"/>
          <w:sz w:val="26"/>
          <w:szCs w:val="26"/>
        </w:rPr>
        <w:t>Benefitting Society</w:t>
      </w:r>
      <w:r w:rsidRPr="00AF0F27">
        <w:rPr>
          <w:rStyle w:val="Category"/>
          <w:rFonts w:asciiTheme="minorHAnsi" w:hAnsiTheme="minorHAnsi"/>
          <w:color w:val="000000" w:themeColor="text1"/>
          <w:sz w:val="26"/>
          <w:szCs w:val="26"/>
        </w:rPr>
        <w:br/>
      </w:r>
      <w:r w:rsidRPr="00AF0F27">
        <w:rPr>
          <w:rFonts w:asciiTheme="minorHAnsi" w:hAnsiTheme="minorHAnsi"/>
          <w:color w:val="000000" w:themeColor="text1"/>
        </w:rPr>
        <w:t xml:space="preserve">SMALL INSTITUTION </w:t>
      </w:r>
      <w:r>
        <w:rPr>
          <w:rFonts w:asciiTheme="minorHAnsi" w:hAnsiTheme="minorHAnsi"/>
          <w:color w:val="000000" w:themeColor="text1"/>
        </w:rPr>
        <w:t>–</w:t>
      </w:r>
      <w:r w:rsidRPr="00AF0F27">
        <w:rPr>
          <w:rFonts w:asciiTheme="minorHAnsi" w:hAnsiTheme="minorHAnsi"/>
          <w:color w:val="000000" w:themeColor="text1"/>
        </w:rPr>
        <w:t xml:space="preserve"> </w:t>
      </w:r>
      <w:r>
        <w:rPr>
          <w:rFonts w:asciiTheme="minorHAnsi" w:hAnsiTheme="minorHAnsi"/>
          <w:color w:val="000000" w:themeColor="text1"/>
        </w:rPr>
        <w:t>Ayrshire College - #</w:t>
      </w:r>
      <w:proofErr w:type="spellStart"/>
      <w:r>
        <w:rPr>
          <w:rFonts w:asciiTheme="minorHAnsi" w:hAnsiTheme="minorHAnsi"/>
          <w:color w:val="000000" w:themeColor="text1"/>
        </w:rPr>
        <w:t>PassingPositivity</w:t>
      </w:r>
      <w:proofErr w:type="spellEnd"/>
      <w:r>
        <w:rPr>
          <w:rFonts w:asciiTheme="minorHAnsi" w:hAnsiTheme="minorHAnsi"/>
          <w:color w:val="000000" w:themeColor="text1"/>
        </w:rPr>
        <w:t xml:space="preserve"> Mental Health United </w:t>
      </w:r>
    </w:p>
    <w:p w14:paraId="1E8335A5" w14:textId="77777777" w:rsidR="005740A0" w:rsidRDefault="005740A0" w:rsidP="005740A0">
      <w:pPr>
        <w:rPr>
          <w:rFonts w:asciiTheme="minorHAnsi" w:hAnsiTheme="minorHAnsi"/>
          <w:color w:val="000000" w:themeColor="text1"/>
        </w:rPr>
      </w:pPr>
      <w:r w:rsidRPr="00AF0F27">
        <w:rPr>
          <w:rFonts w:asciiTheme="minorHAnsi" w:hAnsiTheme="minorHAnsi"/>
          <w:color w:val="000000" w:themeColor="text1"/>
        </w:rPr>
        <w:t xml:space="preserve">LARGE INSTITUTION </w:t>
      </w:r>
      <w:r>
        <w:rPr>
          <w:rFonts w:asciiTheme="minorHAnsi" w:hAnsiTheme="minorHAnsi"/>
          <w:color w:val="000000" w:themeColor="text1"/>
        </w:rPr>
        <w:t>–</w:t>
      </w:r>
      <w:r w:rsidRPr="00AF0F27">
        <w:rPr>
          <w:rFonts w:asciiTheme="minorHAnsi" w:hAnsiTheme="minorHAnsi"/>
          <w:color w:val="000000" w:themeColor="text1"/>
        </w:rPr>
        <w:t xml:space="preserve"> </w:t>
      </w:r>
      <w:r>
        <w:rPr>
          <w:rFonts w:asciiTheme="minorHAnsi" w:hAnsiTheme="minorHAnsi"/>
          <w:color w:val="000000" w:themeColor="text1"/>
        </w:rPr>
        <w:t>Northumbria University – Student Law Office – facilitating access to justice in the North East</w:t>
      </w:r>
    </w:p>
    <w:p w14:paraId="2AADBC35" w14:textId="77777777" w:rsidR="005740A0" w:rsidRDefault="005740A0" w:rsidP="005740A0">
      <w:pPr>
        <w:rPr>
          <w:rStyle w:val="Category"/>
          <w:rFonts w:asciiTheme="minorHAnsi" w:hAnsiTheme="minorHAnsi"/>
          <w:color w:val="000000" w:themeColor="text1"/>
          <w:sz w:val="26"/>
          <w:szCs w:val="26"/>
        </w:rPr>
      </w:pPr>
    </w:p>
    <w:p w14:paraId="6619F8BF" w14:textId="77777777" w:rsidR="005740A0" w:rsidRDefault="005740A0" w:rsidP="005740A0">
      <w:pPr>
        <w:rPr>
          <w:rFonts w:asciiTheme="minorHAnsi" w:hAnsiTheme="minorHAnsi"/>
          <w:color w:val="000000" w:themeColor="text1"/>
        </w:rPr>
      </w:pPr>
      <w:r w:rsidRPr="00AF0F27">
        <w:rPr>
          <w:rStyle w:val="Category"/>
          <w:rFonts w:asciiTheme="minorHAnsi" w:hAnsiTheme="minorHAnsi"/>
          <w:color w:val="000000" w:themeColor="text1"/>
          <w:sz w:val="26"/>
          <w:szCs w:val="26"/>
        </w:rPr>
        <w:t>Campus Health, Food and Drink</w:t>
      </w:r>
      <w:r w:rsidRPr="00AF0F27">
        <w:rPr>
          <w:rStyle w:val="Category"/>
          <w:rFonts w:asciiTheme="minorHAnsi" w:hAnsiTheme="minorHAnsi"/>
          <w:color w:val="000000" w:themeColor="text1"/>
          <w:sz w:val="26"/>
          <w:szCs w:val="26"/>
        </w:rPr>
        <w:br/>
      </w:r>
      <w:r w:rsidRPr="00AF0F27">
        <w:rPr>
          <w:rFonts w:asciiTheme="minorHAnsi" w:hAnsiTheme="minorHAnsi"/>
          <w:color w:val="000000" w:themeColor="text1"/>
        </w:rPr>
        <w:t xml:space="preserve">SMALL INSTITUTION </w:t>
      </w:r>
      <w:r>
        <w:rPr>
          <w:rFonts w:asciiTheme="minorHAnsi" w:hAnsiTheme="minorHAnsi"/>
          <w:color w:val="000000" w:themeColor="text1"/>
        </w:rPr>
        <w:t>–</w:t>
      </w:r>
      <w:r w:rsidRPr="00AF0F27">
        <w:rPr>
          <w:rFonts w:asciiTheme="minorHAnsi" w:hAnsiTheme="minorHAnsi"/>
          <w:color w:val="000000" w:themeColor="text1"/>
        </w:rPr>
        <w:t xml:space="preserve"> </w:t>
      </w:r>
      <w:r>
        <w:rPr>
          <w:rFonts w:asciiTheme="minorHAnsi" w:hAnsiTheme="minorHAnsi"/>
          <w:color w:val="000000" w:themeColor="text1"/>
        </w:rPr>
        <w:t>Dundee and Angus College – Putting Planet before Profit</w:t>
      </w:r>
    </w:p>
    <w:p w14:paraId="365814AF" w14:textId="77777777" w:rsidR="0077669E" w:rsidRDefault="005740A0" w:rsidP="0077669E">
      <w:pPr>
        <w:rPr>
          <w:i/>
          <w:iCs/>
          <w:color w:val="000000"/>
          <w:sz w:val="20"/>
          <w:szCs w:val="20"/>
        </w:rPr>
      </w:pPr>
      <w:r w:rsidRPr="00AF0F27">
        <w:rPr>
          <w:rFonts w:asciiTheme="minorHAnsi" w:hAnsiTheme="minorHAnsi"/>
          <w:color w:val="000000" w:themeColor="text1"/>
        </w:rPr>
        <w:t xml:space="preserve">LARGE INSTITUTION </w:t>
      </w:r>
      <w:r>
        <w:rPr>
          <w:rFonts w:asciiTheme="minorHAnsi" w:hAnsiTheme="minorHAnsi"/>
          <w:color w:val="000000" w:themeColor="text1"/>
        </w:rPr>
        <w:t>– The University of Edinburgh – Good food: Promoting healthy, sustainable and affordable food</w:t>
      </w:r>
      <w:r w:rsidRPr="00AF0F27">
        <w:rPr>
          <w:rFonts w:asciiTheme="minorHAnsi" w:hAnsiTheme="minorHAnsi" w:cstheme="minorHAnsi"/>
          <w:color w:val="000000" w:themeColor="text1"/>
        </w:rPr>
        <w:br/>
      </w:r>
      <w:r w:rsidRPr="00AF0F27">
        <w:rPr>
          <w:rStyle w:val="Category"/>
          <w:rFonts w:asciiTheme="minorHAnsi" w:hAnsiTheme="minorHAnsi"/>
          <w:color w:val="000000" w:themeColor="text1"/>
          <w:sz w:val="26"/>
          <w:szCs w:val="26"/>
        </w:rPr>
        <w:br/>
        <w:t>Campus of the Future</w:t>
      </w:r>
      <w:r w:rsidRPr="00AF0F27">
        <w:rPr>
          <w:rStyle w:val="Category"/>
          <w:rFonts w:asciiTheme="minorHAnsi" w:hAnsiTheme="minorHAnsi"/>
          <w:color w:val="000000" w:themeColor="text1"/>
          <w:sz w:val="26"/>
          <w:szCs w:val="26"/>
        </w:rPr>
        <w:br/>
      </w:r>
      <w:r w:rsidRPr="00AF0F27">
        <w:rPr>
          <w:rStyle w:val="sponsor"/>
          <w:rFonts w:asciiTheme="minorHAnsi" w:hAnsiTheme="minorHAnsi"/>
          <w:i/>
          <w:iCs/>
          <w:color w:val="000000" w:themeColor="text1"/>
        </w:rPr>
        <w:t xml:space="preserve">Category Supporter: </w:t>
      </w:r>
      <w:r>
        <w:rPr>
          <w:rStyle w:val="sponsor"/>
          <w:rFonts w:asciiTheme="minorHAnsi" w:hAnsiTheme="minorHAnsi"/>
          <w:i/>
          <w:iCs/>
          <w:color w:val="000000" w:themeColor="text1"/>
          <w:spacing w:val="-2"/>
        </w:rPr>
        <w:t>JISC</w:t>
      </w:r>
      <w:r w:rsidRPr="00AF0F27">
        <w:rPr>
          <w:rStyle w:val="sponsor"/>
          <w:rFonts w:asciiTheme="minorHAnsi" w:hAnsiTheme="minorHAnsi"/>
          <w:i/>
          <w:iCs/>
          <w:color w:val="000000" w:themeColor="text1"/>
          <w:spacing w:val="-2"/>
        </w:rPr>
        <w:br/>
      </w:r>
      <w:r>
        <w:rPr>
          <w:rFonts w:asciiTheme="minorHAnsi" w:hAnsiTheme="minorHAnsi" w:cstheme="minorHAnsi"/>
          <w:color w:val="000000" w:themeColor="text1"/>
        </w:rPr>
        <w:t xml:space="preserve">University of the West of Scotland – </w:t>
      </w:r>
      <w:r w:rsidR="0077669E" w:rsidRPr="0077669E">
        <w:rPr>
          <w:rFonts w:asciiTheme="minorHAnsi" w:hAnsiTheme="minorHAnsi" w:cstheme="minorHAnsi"/>
          <w:i/>
          <w:iCs/>
          <w:color w:val="000000"/>
        </w:rPr>
        <w:t>UWS Lanarkshire: A sustainable campus for sustainable minds</w:t>
      </w:r>
    </w:p>
    <w:p w14:paraId="0D6899C5" w14:textId="73546590" w:rsidR="005740A0" w:rsidRDefault="005740A0" w:rsidP="005740A0">
      <w:pPr>
        <w:rPr>
          <w:rFonts w:asciiTheme="minorHAnsi" w:hAnsiTheme="minorHAnsi" w:cstheme="minorHAnsi"/>
          <w:color w:val="000000" w:themeColor="text1"/>
        </w:rPr>
      </w:pPr>
      <w:r w:rsidRPr="00AF0F27">
        <w:rPr>
          <w:rFonts w:asciiTheme="minorHAnsi" w:hAnsiTheme="minorHAnsi" w:cstheme="minorHAnsi"/>
          <w:color w:val="000000" w:themeColor="text1"/>
        </w:rPr>
        <w:br/>
      </w:r>
      <w:r w:rsidRPr="00AF0F27">
        <w:rPr>
          <w:rStyle w:val="Category"/>
          <w:rFonts w:asciiTheme="minorHAnsi" w:hAnsiTheme="minorHAnsi"/>
          <w:color w:val="000000" w:themeColor="text1"/>
          <w:sz w:val="26"/>
          <w:szCs w:val="26"/>
        </w:rPr>
        <w:t>Enterprise</w:t>
      </w:r>
      <w:r w:rsidRPr="00AF0F27">
        <w:rPr>
          <w:rStyle w:val="Category"/>
          <w:rFonts w:asciiTheme="minorHAnsi" w:hAnsiTheme="minorHAnsi"/>
          <w:color w:val="000000" w:themeColor="text1"/>
          <w:sz w:val="26"/>
          <w:szCs w:val="26"/>
        </w:rPr>
        <w:br/>
      </w:r>
      <w:r w:rsidRPr="00AF0F27">
        <w:rPr>
          <w:rStyle w:val="sponsor"/>
          <w:rFonts w:asciiTheme="minorHAnsi" w:hAnsiTheme="minorHAnsi"/>
          <w:i/>
          <w:iCs/>
          <w:color w:val="000000" w:themeColor="text1"/>
        </w:rPr>
        <w:t>Category Supporter: CUBO</w:t>
      </w:r>
      <w:r w:rsidRPr="00AF0F27">
        <w:rPr>
          <w:rStyle w:val="sponsor"/>
          <w:rFonts w:asciiTheme="minorHAnsi" w:hAnsiTheme="minorHAnsi"/>
          <w:i/>
          <w:iCs/>
          <w:color w:val="000000" w:themeColor="text1"/>
        </w:rPr>
        <w:br/>
      </w:r>
      <w:r w:rsidRPr="00AF0F27">
        <w:rPr>
          <w:rFonts w:asciiTheme="minorHAnsi" w:hAnsiTheme="minorHAnsi"/>
          <w:color w:val="000000" w:themeColor="text1"/>
        </w:rPr>
        <w:t xml:space="preserve">SMALL INSTITUTION </w:t>
      </w:r>
      <w:r>
        <w:rPr>
          <w:rFonts w:asciiTheme="minorHAnsi" w:hAnsiTheme="minorHAnsi"/>
          <w:color w:val="000000" w:themeColor="text1"/>
        </w:rPr>
        <w:t>–</w:t>
      </w:r>
      <w:r w:rsidRPr="00AF0F27">
        <w:rPr>
          <w:rFonts w:asciiTheme="minorHAnsi" w:hAnsiTheme="minorHAnsi"/>
          <w:color w:val="000000" w:themeColor="text1"/>
        </w:rPr>
        <w:t xml:space="preserve"> </w:t>
      </w:r>
      <w:r>
        <w:rPr>
          <w:rFonts w:asciiTheme="minorHAnsi" w:hAnsiTheme="minorHAnsi" w:cstheme="minorHAnsi"/>
          <w:color w:val="000000" w:themeColor="text1"/>
        </w:rPr>
        <w:t>Wiltshire College and University Centre – Apple Project</w:t>
      </w:r>
    </w:p>
    <w:p w14:paraId="00DFE101" w14:textId="77777777" w:rsidR="005740A0" w:rsidRDefault="005740A0" w:rsidP="005740A0">
      <w:pPr>
        <w:rPr>
          <w:rFonts w:asciiTheme="minorHAnsi" w:hAnsiTheme="minorHAnsi"/>
          <w:color w:val="000000" w:themeColor="text1"/>
        </w:rPr>
      </w:pPr>
      <w:r w:rsidRPr="00AF0F27">
        <w:rPr>
          <w:rFonts w:asciiTheme="minorHAnsi" w:hAnsiTheme="minorHAnsi"/>
          <w:color w:val="000000" w:themeColor="text1"/>
        </w:rPr>
        <w:t>LARGE INSTITUTION</w:t>
      </w:r>
      <w:r>
        <w:rPr>
          <w:rFonts w:asciiTheme="minorHAnsi" w:hAnsiTheme="minorHAnsi"/>
          <w:color w:val="000000" w:themeColor="text1"/>
        </w:rPr>
        <w:t xml:space="preserve"> – City, University of London – The </w:t>
      </w:r>
      <w:proofErr w:type="spellStart"/>
      <w:r>
        <w:rPr>
          <w:rFonts w:asciiTheme="minorHAnsi" w:hAnsiTheme="minorHAnsi"/>
          <w:color w:val="000000" w:themeColor="text1"/>
        </w:rPr>
        <w:t>GreenSpark</w:t>
      </w:r>
      <w:proofErr w:type="spellEnd"/>
      <w:r>
        <w:rPr>
          <w:rFonts w:asciiTheme="minorHAnsi" w:hAnsiTheme="minorHAnsi"/>
          <w:color w:val="000000" w:themeColor="text1"/>
        </w:rPr>
        <w:t xml:space="preserve"> Award</w:t>
      </w:r>
    </w:p>
    <w:p w14:paraId="27C78CF3" w14:textId="77777777" w:rsidR="005740A0" w:rsidRDefault="005740A0" w:rsidP="005740A0">
      <w:pPr>
        <w:rPr>
          <w:rFonts w:asciiTheme="minorHAnsi" w:hAnsiTheme="minorHAnsi" w:cstheme="minorHAnsi"/>
          <w:color w:val="000000" w:themeColor="text1"/>
        </w:rPr>
      </w:pPr>
    </w:p>
    <w:p w14:paraId="2D7718DA" w14:textId="77777777" w:rsidR="005740A0" w:rsidRDefault="005740A0" w:rsidP="005740A0">
      <w:pPr>
        <w:rPr>
          <w:rFonts w:asciiTheme="minorHAnsi" w:hAnsiTheme="minorHAnsi" w:cstheme="minorHAnsi"/>
          <w:color w:val="000000" w:themeColor="text1"/>
        </w:rPr>
      </w:pPr>
      <w:r>
        <w:rPr>
          <w:rStyle w:val="Category"/>
          <w:rFonts w:asciiTheme="minorHAnsi" w:hAnsiTheme="minorHAnsi"/>
          <w:color w:val="000000" w:themeColor="text1"/>
          <w:sz w:val="26"/>
          <w:szCs w:val="26"/>
        </w:rPr>
        <w:t>Money for Good</w:t>
      </w:r>
      <w:r w:rsidRPr="00AF0F27">
        <w:rPr>
          <w:rStyle w:val="Category"/>
          <w:rFonts w:asciiTheme="minorHAnsi" w:hAnsiTheme="minorHAnsi"/>
          <w:color w:val="000000" w:themeColor="text1"/>
          <w:sz w:val="26"/>
          <w:szCs w:val="26"/>
        </w:rPr>
        <w:br/>
      </w:r>
      <w:r w:rsidRPr="00AF0F27">
        <w:rPr>
          <w:rFonts w:asciiTheme="minorHAnsi" w:hAnsiTheme="minorHAnsi"/>
          <w:color w:val="000000" w:themeColor="text1"/>
        </w:rPr>
        <w:t xml:space="preserve">SMALL INSTITUTION </w:t>
      </w:r>
      <w:r>
        <w:rPr>
          <w:rFonts w:asciiTheme="minorHAnsi" w:hAnsiTheme="minorHAnsi"/>
          <w:color w:val="000000" w:themeColor="text1"/>
        </w:rPr>
        <w:t>–</w:t>
      </w:r>
      <w:r w:rsidRPr="00AF0F27">
        <w:rPr>
          <w:rFonts w:asciiTheme="minorHAnsi" w:hAnsiTheme="minorHAnsi"/>
          <w:color w:val="000000" w:themeColor="text1"/>
        </w:rPr>
        <w:t xml:space="preserve"> </w:t>
      </w:r>
      <w:r>
        <w:rPr>
          <w:rFonts w:asciiTheme="minorHAnsi" w:hAnsiTheme="minorHAnsi" w:cstheme="minorHAnsi"/>
          <w:color w:val="000000" w:themeColor="text1"/>
        </w:rPr>
        <w:t xml:space="preserve">The London Institute of Banking and Finance – Reaching further in </w:t>
      </w:r>
      <w:proofErr w:type="spellStart"/>
      <w:r>
        <w:rPr>
          <w:rFonts w:asciiTheme="minorHAnsi" w:hAnsiTheme="minorHAnsi" w:cstheme="minorHAnsi"/>
          <w:color w:val="000000" w:themeColor="text1"/>
        </w:rPr>
        <w:t>LiFE</w:t>
      </w:r>
      <w:proofErr w:type="spellEnd"/>
      <w:r>
        <w:rPr>
          <w:rFonts w:asciiTheme="minorHAnsi" w:hAnsiTheme="minorHAnsi" w:cstheme="minorHAnsi"/>
          <w:color w:val="000000" w:themeColor="text1"/>
        </w:rPr>
        <w:t>: Making personal finance accessible</w:t>
      </w:r>
    </w:p>
    <w:p w14:paraId="4D01289E" w14:textId="77777777" w:rsidR="005740A0" w:rsidRDefault="005740A0" w:rsidP="005740A0">
      <w:pPr>
        <w:rPr>
          <w:rFonts w:asciiTheme="minorHAnsi" w:hAnsiTheme="minorHAnsi"/>
          <w:color w:val="000000" w:themeColor="text1"/>
        </w:rPr>
      </w:pPr>
      <w:r w:rsidRPr="00AF0F27">
        <w:rPr>
          <w:rFonts w:asciiTheme="minorHAnsi" w:hAnsiTheme="minorHAnsi"/>
          <w:color w:val="000000" w:themeColor="text1"/>
        </w:rPr>
        <w:t>LARGE INSTITUTION</w:t>
      </w:r>
      <w:r>
        <w:rPr>
          <w:rFonts w:asciiTheme="minorHAnsi" w:hAnsiTheme="minorHAnsi"/>
          <w:color w:val="000000" w:themeColor="text1"/>
        </w:rPr>
        <w:t xml:space="preserve"> – The University of Edinburgh – Investing for good: Social investment at the University of Edinburgh </w:t>
      </w:r>
    </w:p>
    <w:p w14:paraId="4080072F" w14:textId="77777777" w:rsidR="005740A0" w:rsidRDefault="005740A0" w:rsidP="005740A0">
      <w:pPr>
        <w:rPr>
          <w:rFonts w:asciiTheme="minorHAnsi" w:hAnsiTheme="minorHAnsi"/>
          <w:color w:val="000000" w:themeColor="text1"/>
        </w:rPr>
      </w:pPr>
      <w:r w:rsidRPr="00AF0F27">
        <w:rPr>
          <w:rStyle w:val="Category"/>
          <w:rFonts w:asciiTheme="minorHAnsi" w:hAnsiTheme="minorHAnsi"/>
          <w:color w:val="000000" w:themeColor="text1"/>
          <w:sz w:val="26"/>
          <w:szCs w:val="26"/>
        </w:rPr>
        <w:lastRenderedPageBreak/>
        <w:br/>
        <w:t>Next Generation Learning and Skills</w:t>
      </w:r>
      <w:r w:rsidRPr="00AF0F27">
        <w:rPr>
          <w:rStyle w:val="Category"/>
          <w:rFonts w:asciiTheme="minorHAnsi" w:hAnsiTheme="minorHAnsi"/>
          <w:color w:val="000000" w:themeColor="text1"/>
          <w:sz w:val="26"/>
          <w:szCs w:val="26"/>
        </w:rPr>
        <w:br/>
      </w:r>
      <w:r>
        <w:rPr>
          <w:rFonts w:asciiTheme="minorHAnsi" w:hAnsiTheme="minorHAnsi"/>
          <w:color w:val="000000" w:themeColor="text1"/>
        </w:rPr>
        <w:t>University of Bristol – Unleash your potential: Sustainable Futures Online Course</w:t>
      </w:r>
      <w:r w:rsidRPr="00AF0F27">
        <w:rPr>
          <w:rFonts w:asciiTheme="minorHAnsi" w:hAnsiTheme="minorHAnsi"/>
          <w:color w:val="000000" w:themeColor="text1"/>
        </w:rPr>
        <w:br/>
      </w:r>
      <w:r w:rsidRPr="00AF0F27">
        <w:rPr>
          <w:rStyle w:val="Category"/>
          <w:rFonts w:asciiTheme="minorHAnsi" w:hAnsiTheme="minorHAnsi"/>
          <w:color w:val="000000" w:themeColor="text1"/>
          <w:sz w:val="26"/>
          <w:szCs w:val="26"/>
        </w:rPr>
        <w:br/>
        <w:t>Research with Impact – Institution</w:t>
      </w:r>
      <w:r w:rsidRPr="00AF0F27">
        <w:rPr>
          <w:rStyle w:val="Category"/>
          <w:rFonts w:asciiTheme="minorHAnsi" w:hAnsiTheme="minorHAnsi"/>
          <w:color w:val="000000" w:themeColor="text1"/>
          <w:sz w:val="26"/>
          <w:szCs w:val="26"/>
        </w:rPr>
        <w:br/>
      </w:r>
      <w:r w:rsidRPr="00AF0F27">
        <w:rPr>
          <w:rStyle w:val="sponsor"/>
          <w:rFonts w:asciiTheme="minorHAnsi" w:hAnsiTheme="minorHAnsi"/>
          <w:i/>
          <w:iCs/>
          <w:color w:val="000000" w:themeColor="text1"/>
        </w:rPr>
        <w:t xml:space="preserve">Category Supporter: </w:t>
      </w:r>
      <w:r>
        <w:rPr>
          <w:rStyle w:val="sponsor"/>
          <w:rFonts w:asciiTheme="minorHAnsi" w:hAnsiTheme="minorHAnsi"/>
          <w:i/>
          <w:iCs/>
          <w:color w:val="000000" w:themeColor="text1"/>
        </w:rPr>
        <w:t>Emerald Publishing</w:t>
      </w:r>
      <w:r w:rsidRPr="00AF0F27">
        <w:rPr>
          <w:rStyle w:val="sponsor"/>
          <w:rFonts w:asciiTheme="minorHAnsi" w:hAnsiTheme="minorHAnsi"/>
          <w:i/>
          <w:iCs/>
          <w:color w:val="000000" w:themeColor="text1"/>
        </w:rPr>
        <w:br/>
      </w:r>
      <w:r>
        <w:rPr>
          <w:rFonts w:asciiTheme="minorHAnsi" w:hAnsiTheme="minorHAnsi" w:cstheme="minorHAnsi"/>
          <w:color w:val="000000" w:themeColor="text1"/>
        </w:rPr>
        <w:t>University of Gloucestershire – Stopping the poachers: Building partnerships and low cost technological solutions for Rhino conservation</w:t>
      </w:r>
      <w:r w:rsidRPr="00AF0F27">
        <w:rPr>
          <w:rFonts w:asciiTheme="minorHAnsi" w:hAnsiTheme="minorHAnsi" w:cstheme="minorHAnsi"/>
          <w:color w:val="000000" w:themeColor="text1"/>
        </w:rPr>
        <w:br/>
      </w:r>
      <w:r w:rsidRPr="00AF0F27">
        <w:rPr>
          <w:rStyle w:val="Category"/>
          <w:rFonts w:asciiTheme="minorHAnsi" w:hAnsiTheme="minorHAnsi"/>
          <w:color w:val="000000" w:themeColor="text1"/>
          <w:sz w:val="26"/>
          <w:szCs w:val="26"/>
        </w:rPr>
        <w:br/>
        <w:t>Student Engagemen</w:t>
      </w:r>
      <w:r>
        <w:rPr>
          <w:rStyle w:val="Category"/>
          <w:rFonts w:asciiTheme="minorHAnsi" w:hAnsiTheme="minorHAnsi"/>
          <w:color w:val="000000" w:themeColor="text1"/>
          <w:sz w:val="26"/>
          <w:szCs w:val="26"/>
        </w:rPr>
        <w:t>t</w:t>
      </w:r>
      <w:r w:rsidRPr="00AF0F27">
        <w:rPr>
          <w:rStyle w:val="Category"/>
          <w:rFonts w:asciiTheme="minorHAnsi" w:hAnsiTheme="minorHAnsi"/>
          <w:color w:val="000000" w:themeColor="text1"/>
          <w:sz w:val="26"/>
          <w:szCs w:val="26"/>
        </w:rPr>
        <w:br/>
      </w:r>
      <w:r>
        <w:rPr>
          <w:rFonts w:asciiTheme="minorHAnsi" w:hAnsiTheme="minorHAnsi"/>
          <w:bCs/>
          <w:color w:val="000000" w:themeColor="text1"/>
        </w:rPr>
        <w:t>University of Strathclyde – Strathclyde’s Global Student – using Vertically Integrated Projects to make a difference through useful learning</w:t>
      </w:r>
      <w:r w:rsidRPr="00AF0F27">
        <w:rPr>
          <w:rFonts w:asciiTheme="minorHAnsi" w:hAnsiTheme="minorHAnsi"/>
          <w:bCs/>
          <w:color w:val="000000" w:themeColor="text1"/>
        </w:rPr>
        <w:t xml:space="preserve"> </w:t>
      </w:r>
      <w:r w:rsidRPr="00AF0F27">
        <w:rPr>
          <w:rFonts w:asciiTheme="minorHAnsi" w:hAnsiTheme="minorHAnsi"/>
          <w:bCs/>
          <w:color w:val="000000" w:themeColor="text1"/>
        </w:rPr>
        <w:br/>
      </w:r>
      <w:r w:rsidRPr="00AF0F27">
        <w:rPr>
          <w:rStyle w:val="Category"/>
          <w:rFonts w:asciiTheme="minorHAnsi" w:hAnsiTheme="minorHAnsi"/>
          <w:color w:val="000000" w:themeColor="text1"/>
          <w:sz w:val="26"/>
          <w:szCs w:val="26"/>
        </w:rPr>
        <w:br/>
        <w:t>Sustainability Institution of the Year Award</w:t>
      </w:r>
      <w:r w:rsidRPr="00AF0F27">
        <w:rPr>
          <w:rFonts w:asciiTheme="minorHAnsi" w:hAnsiTheme="minorHAnsi" w:cs="Arial"/>
          <w:color w:val="000000" w:themeColor="text1"/>
          <w:sz w:val="20"/>
          <w:szCs w:val="20"/>
        </w:rPr>
        <w:br/>
      </w:r>
      <w:r w:rsidRPr="00AF0F27">
        <w:rPr>
          <w:rStyle w:val="sponsor"/>
          <w:rFonts w:asciiTheme="minorHAnsi" w:hAnsiTheme="minorHAnsi"/>
          <w:i/>
          <w:iCs/>
          <w:color w:val="000000" w:themeColor="text1"/>
        </w:rPr>
        <w:t>Category Supporter: EAUC</w:t>
      </w:r>
      <w:r w:rsidRPr="00AF0F27">
        <w:rPr>
          <w:rStyle w:val="sponsor"/>
          <w:rFonts w:asciiTheme="minorHAnsi" w:hAnsiTheme="minorHAnsi"/>
          <w:i/>
          <w:iCs/>
          <w:color w:val="000000" w:themeColor="text1"/>
        </w:rPr>
        <w:br/>
      </w:r>
      <w:r w:rsidRPr="00AF0F27">
        <w:rPr>
          <w:rFonts w:asciiTheme="minorHAnsi" w:hAnsiTheme="minorHAnsi"/>
          <w:color w:val="000000" w:themeColor="text1"/>
        </w:rPr>
        <w:t xml:space="preserve">University of </w:t>
      </w:r>
      <w:r>
        <w:rPr>
          <w:rFonts w:asciiTheme="minorHAnsi" w:hAnsiTheme="minorHAnsi"/>
          <w:color w:val="000000" w:themeColor="text1"/>
        </w:rPr>
        <w:t>Worcester – Small but mighty – University of Worcester punches above its weight</w:t>
      </w:r>
    </w:p>
    <w:p w14:paraId="0AA066B3" w14:textId="77777777" w:rsidR="005740A0" w:rsidRDefault="005740A0" w:rsidP="005740A0">
      <w:pPr>
        <w:rPr>
          <w:rFonts w:asciiTheme="minorHAnsi" w:hAnsiTheme="minorHAnsi"/>
          <w:bCs/>
          <w:color w:val="000000" w:themeColor="text1"/>
        </w:rPr>
      </w:pPr>
      <w:r w:rsidRPr="00AF0F27">
        <w:rPr>
          <w:rFonts w:asciiTheme="minorHAnsi" w:hAnsiTheme="minorHAnsi"/>
          <w:color w:val="000000" w:themeColor="text1"/>
        </w:rPr>
        <w:br/>
      </w:r>
      <w:r w:rsidRPr="00AF0F27">
        <w:rPr>
          <w:rStyle w:val="Category"/>
          <w:rFonts w:asciiTheme="minorHAnsi" w:hAnsiTheme="minorHAnsi"/>
          <w:color w:val="000000" w:themeColor="text1"/>
          <w:sz w:val="26"/>
          <w:szCs w:val="26"/>
        </w:rPr>
        <w:t>Tomorrow's Employees</w:t>
      </w:r>
      <w:r w:rsidRPr="00AF0F27">
        <w:rPr>
          <w:rStyle w:val="Category"/>
          <w:rFonts w:asciiTheme="minorHAnsi" w:hAnsiTheme="minorHAnsi"/>
          <w:color w:val="000000" w:themeColor="text1"/>
          <w:sz w:val="26"/>
          <w:szCs w:val="26"/>
        </w:rPr>
        <w:br/>
      </w:r>
      <w:r>
        <w:rPr>
          <w:rFonts w:asciiTheme="minorHAnsi" w:hAnsiTheme="minorHAnsi"/>
          <w:bCs/>
          <w:color w:val="000000" w:themeColor="text1"/>
        </w:rPr>
        <w:t>Manchester Metropolitan University – CL4Ss action for climate change</w:t>
      </w:r>
    </w:p>
    <w:p w14:paraId="4690A596" w14:textId="77777777" w:rsidR="005740A0" w:rsidRPr="00AF0F27" w:rsidRDefault="005740A0" w:rsidP="005740A0">
      <w:pPr>
        <w:rPr>
          <w:rStyle w:val="Category"/>
          <w:rFonts w:asciiTheme="minorHAnsi" w:hAnsiTheme="minorHAnsi"/>
          <w:color w:val="000000" w:themeColor="text1"/>
          <w:sz w:val="26"/>
          <w:szCs w:val="26"/>
        </w:rPr>
      </w:pPr>
    </w:p>
    <w:p w14:paraId="362D4D0D" w14:textId="77777777" w:rsidR="005740A0" w:rsidRPr="003331F9" w:rsidRDefault="005740A0" w:rsidP="005740A0">
      <w:pPr>
        <w:rPr>
          <w:rFonts w:asciiTheme="minorHAnsi" w:hAnsiTheme="minorHAnsi" w:cstheme="minorBidi"/>
          <w:color w:val="000000" w:themeColor="text1"/>
        </w:rPr>
      </w:pPr>
      <w:r w:rsidRPr="00AF0F27">
        <w:rPr>
          <w:rStyle w:val="Category"/>
          <w:rFonts w:asciiTheme="minorHAnsi" w:hAnsiTheme="minorHAnsi"/>
          <w:color w:val="000000" w:themeColor="text1"/>
          <w:sz w:val="26"/>
          <w:szCs w:val="26"/>
        </w:rPr>
        <w:t>Total Reporting</w:t>
      </w:r>
      <w:r w:rsidRPr="00AF0F27">
        <w:rPr>
          <w:rStyle w:val="Category"/>
          <w:rFonts w:asciiTheme="minorHAnsi" w:hAnsiTheme="minorHAnsi"/>
          <w:color w:val="000000" w:themeColor="text1"/>
          <w:sz w:val="26"/>
          <w:szCs w:val="26"/>
        </w:rPr>
        <w:br/>
      </w:r>
      <w:r>
        <w:rPr>
          <w:rFonts w:asciiTheme="minorHAnsi" w:hAnsiTheme="minorHAnsi" w:cstheme="minorBidi"/>
          <w:color w:val="000000" w:themeColor="text1"/>
        </w:rPr>
        <w:t>The University of Edinburgh</w:t>
      </w:r>
    </w:p>
    <w:p w14:paraId="02F1B23C" w14:textId="77777777" w:rsidR="005740A0" w:rsidRPr="00AF0F27" w:rsidRDefault="005740A0" w:rsidP="005740A0">
      <w:pPr>
        <w:rPr>
          <w:rStyle w:val="Category"/>
          <w:rFonts w:asciiTheme="minorHAnsi" w:hAnsiTheme="minorHAnsi"/>
          <w:color w:val="000000" w:themeColor="text1"/>
          <w:sz w:val="26"/>
          <w:szCs w:val="26"/>
        </w:rPr>
      </w:pPr>
    </w:p>
    <w:p w14:paraId="0D4F585B" w14:textId="77777777" w:rsidR="005740A0" w:rsidRPr="00AF0F27" w:rsidRDefault="005740A0" w:rsidP="005740A0">
      <w:pPr>
        <w:rPr>
          <w:rStyle w:val="Category"/>
          <w:rFonts w:asciiTheme="minorHAnsi" w:hAnsiTheme="minorHAnsi"/>
          <w:color w:val="000000" w:themeColor="text1"/>
          <w:sz w:val="26"/>
          <w:szCs w:val="26"/>
        </w:rPr>
      </w:pPr>
      <w:r w:rsidRPr="00AF0F27">
        <w:rPr>
          <w:rStyle w:val="Category"/>
          <w:rFonts w:asciiTheme="minorHAnsi" w:hAnsiTheme="minorHAnsi"/>
          <w:color w:val="000000" w:themeColor="text1"/>
          <w:sz w:val="26"/>
          <w:szCs w:val="26"/>
        </w:rPr>
        <w:t>INDIVIDUAL</w:t>
      </w:r>
      <w:r>
        <w:rPr>
          <w:rStyle w:val="Category"/>
          <w:rFonts w:asciiTheme="minorHAnsi" w:hAnsiTheme="minorHAnsi"/>
          <w:color w:val="000000" w:themeColor="text1"/>
          <w:sz w:val="26"/>
          <w:szCs w:val="26"/>
        </w:rPr>
        <w:t>/TEAM</w:t>
      </w:r>
      <w:r w:rsidRPr="00AF0F27">
        <w:rPr>
          <w:rStyle w:val="Category"/>
          <w:rFonts w:asciiTheme="minorHAnsi" w:hAnsiTheme="minorHAnsi"/>
          <w:color w:val="000000" w:themeColor="text1"/>
          <w:sz w:val="26"/>
          <w:szCs w:val="26"/>
        </w:rPr>
        <w:t xml:space="preserve"> AWARDS</w:t>
      </w:r>
      <w:r w:rsidRPr="00AF0F27">
        <w:rPr>
          <w:rStyle w:val="Category"/>
          <w:rFonts w:asciiTheme="minorHAnsi" w:hAnsiTheme="minorHAnsi"/>
          <w:color w:val="000000" w:themeColor="text1"/>
          <w:sz w:val="26"/>
          <w:szCs w:val="26"/>
        </w:rPr>
        <w:br/>
        <w:t>Outstanding Leadership Team of the Year</w:t>
      </w:r>
    </w:p>
    <w:p w14:paraId="37FD4326" w14:textId="651657FD" w:rsidR="005740A0" w:rsidRDefault="005740A0" w:rsidP="005740A0">
      <w:pPr>
        <w:rPr>
          <w:rStyle w:val="sponsor"/>
          <w:rFonts w:asciiTheme="minorHAnsi" w:hAnsiTheme="minorHAnsi"/>
          <w:i/>
          <w:iCs/>
          <w:color w:val="000000" w:themeColor="text1"/>
        </w:rPr>
      </w:pPr>
      <w:r w:rsidRPr="00AF0F27">
        <w:rPr>
          <w:rStyle w:val="sponsor"/>
          <w:rFonts w:asciiTheme="minorHAnsi" w:hAnsiTheme="minorHAnsi"/>
          <w:i/>
          <w:iCs/>
          <w:color w:val="000000" w:themeColor="text1"/>
        </w:rPr>
        <w:t>Category Supporter: Interface</w:t>
      </w:r>
      <w:r w:rsidR="003D033F">
        <w:rPr>
          <w:rStyle w:val="sponsor"/>
          <w:rFonts w:asciiTheme="minorHAnsi" w:hAnsiTheme="minorHAnsi"/>
          <w:i/>
          <w:iCs/>
          <w:color w:val="000000" w:themeColor="text1"/>
        </w:rPr>
        <w:t xml:space="preserve"> UK</w:t>
      </w:r>
    </w:p>
    <w:p w14:paraId="0A05DA19" w14:textId="77777777" w:rsidR="005740A0" w:rsidRPr="008C2B5A" w:rsidRDefault="005740A0" w:rsidP="005740A0">
      <w:pPr>
        <w:rPr>
          <w:rStyle w:val="sponsor"/>
          <w:rFonts w:asciiTheme="minorHAnsi" w:hAnsiTheme="minorHAnsi"/>
          <w:b w:val="0"/>
          <w:i/>
          <w:iCs/>
          <w:color w:val="auto"/>
        </w:rPr>
      </w:pPr>
      <w:bookmarkStart w:id="0" w:name="_GoBack"/>
      <w:r w:rsidRPr="008C2B5A">
        <w:rPr>
          <w:rStyle w:val="sponsor"/>
          <w:rFonts w:asciiTheme="minorHAnsi" w:hAnsiTheme="minorHAnsi"/>
          <w:b w:val="0"/>
          <w:i/>
          <w:iCs/>
          <w:color w:val="auto"/>
        </w:rPr>
        <w:t>Live voting</w:t>
      </w:r>
    </w:p>
    <w:p w14:paraId="35BD48B4" w14:textId="77777777" w:rsidR="005740A0" w:rsidRPr="008C2B5A" w:rsidRDefault="005740A0" w:rsidP="005740A0">
      <w:pPr>
        <w:rPr>
          <w:rStyle w:val="Category"/>
          <w:rFonts w:asciiTheme="minorHAnsi" w:hAnsiTheme="minorHAnsi"/>
          <w:color w:val="auto"/>
          <w:sz w:val="26"/>
          <w:szCs w:val="26"/>
        </w:rPr>
      </w:pPr>
      <w:r w:rsidRPr="008C2B5A">
        <w:rPr>
          <w:rStyle w:val="Category"/>
          <w:rFonts w:asciiTheme="minorHAnsi" w:hAnsiTheme="minorHAnsi"/>
          <w:color w:val="auto"/>
          <w:sz w:val="26"/>
          <w:szCs w:val="26"/>
        </w:rPr>
        <w:t>Nottingham Trent University</w:t>
      </w:r>
    </w:p>
    <w:bookmarkEnd w:id="0"/>
    <w:p w14:paraId="06C21959" w14:textId="77777777" w:rsidR="005740A0" w:rsidRPr="00AF0F27" w:rsidRDefault="005740A0" w:rsidP="005740A0">
      <w:pPr>
        <w:rPr>
          <w:rStyle w:val="Category"/>
          <w:rFonts w:asciiTheme="minorHAnsi" w:hAnsiTheme="minorHAnsi"/>
          <w:color w:val="000000" w:themeColor="text1"/>
          <w:sz w:val="26"/>
          <w:szCs w:val="26"/>
        </w:rPr>
      </w:pPr>
    </w:p>
    <w:p w14:paraId="5F530F4C" w14:textId="77777777" w:rsidR="005740A0" w:rsidRPr="00AF0F27" w:rsidRDefault="005740A0" w:rsidP="005740A0">
      <w:pPr>
        <w:rPr>
          <w:rFonts w:asciiTheme="minorHAnsi" w:hAnsiTheme="minorHAnsi"/>
          <w:bCs/>
          <w:color w:val="000000" w:themeColor="text1"/>
        </w:rPr>
      </w:pPr>
      <w:r w:rsidRPr="00AF0F27">
        <w:rPr>
          <w:rStyle w:val="Category"/>
          <w:rFonts w:asciiTheme="minorHAnsi" w:hAnsiTheme="minorHAnsi"/>
          <w:color w:val="000000" w:themeColor="text1"/>
          <w:sz w:val="26"/>
          <w:szCs w:val="26"/>
        </w:rPr>
        <w:t>Research with Impact – Student</w:t>
      </w:r>
      <w:r w:rsidRPr="00AF0F27">
        <w:rPr>
          <w:rStyle w:val="Category"/>
          <w:rFonts w:asciiTheme="minorHAnsi" w:hAnsiTheme="minorHAnsi"/>
          <w:color w:val="000000" w:themeColor="text1"/>
          <w:sz w:val="26"/>
          <w:szCs w:val="26"/>
        </w:rPr>
        <w:br/>
      </w:r>
      <w:r w:rsidRPr="00AF0F27">
        <w:rPr>
          <w:rFonts w:asciiTheme="minorHAnsi" w:hAnsiTheme="minorHAnsi"/>
          <w:bCs/>
          <w:color w:val="000000" w:themeColor="text1"/>
        </w:rPr>
        <w:t xml:space="preserve">SMALL INSTITUTION </w:t>
      </w:r>
      <w:r>
        <w:rPr>
          <w:rFonts w:asciiTheme="minorHAnsi" w:hAnsiTheme="minorHAnsi"/>
          <w:bCs/>
          <w:color w:val="000000" w:themeColor="text1"/>
        </w:rPr>
        <w:t>–</w:t>
      </w:r>
      <w:r w:rsidRPr="00AF0F27">
        <w:rPr>
          <w:rFonts w:asciiTheme="minorHAnsi" w:hAnsiTheme="minorHAnsi"/>
          <w:bCs/>
          <w:color w:val="000000" w:themeColor="text1"/>
        </w:rPr>
        <w:t xml:space="preserve"> </w:t>
      </w:r>
      <w:r>
        <w:rPr>
          <w:rFonts w:asciiTheme="minorHAnsi" w:hAnsiTheme="minorHAnsi"/>
          <w:bCs/>
          <w:color w:val="000000" w:themeColor="text1"/>
        </w:rPr>
        <w:t>Scott Stephens</w:t>
      </w:r>
      <w:r w:rsidRPr="00AF0F27">
        <w:rPr>
          <w:rFonts w:asciiTheme="minorHAnsi" w:hAnsiTheme="minorHAnsi"/>
          <w:bCs/>
          <w:color w:val="000000" w:themeColor="text1"/>
        </w:rPr>
        <w:t xml:space="preserve"> - Exeter College Technology Centre</w:t>
      </w:r>
      <w:r w:rsidRPr="00AF0F27">
        <w:rPr>
          <w:rFonts w:asciiTheme="minorHAnsi" w:hAnsiTheme="minorHAnsi"/>
          <w:bCs/>
          <w:color w:val="000000" w:themeColor="text1"/>
        </w:rPr>
        <w:tab/>
      </w:r>
      <w:r w:rsidRPr="00AF0F27">
        <w:rPr>
          <w:rFonts w:asciiTheme="minorHAnsi" w:hAnsiTheme="minorHAnsi"/>
          <w:bCs/>
          <w:color w:val="000000" w:themeColor="text1"/>
        </w:rPr>
        <w:br/>
        <w:t xml:space="preserve">LARGE INSTITUTION </w:t>
      </w:r>
      <w:r>
        <w:rPr>
          <w:rFonts w:asciiTheme="minorHAnsi" w:hAnsiTheme="minorHAnsi"/>
          <w:bCs/>
          <w:color w:val="000000" w:themeColor="text1"/>
        </w:rPr>
        <w:t>–</w:t>
      </w:r>
      <w:r w:rsidRPr="00AF0F27">
        <w:rPr>
          <w:rFonts w:asciiTheme="minorHAnsi" w:hAnsiTheme="minorHAnsi"/>
          <w:bCs/>
          <w:color w:val="000000" w:themeColor="text1"/>
        </w:rPr>
        <w:t xml:space="preserve"> </w:t>
      </w:r>
      <w:r>
        <w:rPr>
          <w:rFonts w:asciiTheme="minorHAnsi" w:hAnsiTheme="minorHAnsi"/>
          <w:bCs/>
          <w:color w:val="000000" w:themeColor="text1"/>
        </w:rPr>
        <w:t>James Boyd – University of Leicester</w:t>
      </w:r>
      <w:r w:rsidRPr="00AF0F27">
        <w:rPr>
          <w:rFonts w:asciiTheme="minorHAnsi" w:hAnsiTheme="minorHAnsi"/>
          <w:bCs/>
          <w:color w:val="000000" w:themeColor="text1"/>
        </w:rPr>
        <w:br/>
      </w:r>
    </w:p>
    <w:p w14:paraId="107EB7A5" w14:textId="77777777" w:rsidR="005740A0" w:rsidRDefault="005740A0" w:rsidP="005740A0">
      <w:pPr>
        <w:rPr>
          <w:rStyle w:val="Category"/>
          <w:rFonts w:asciiTheme="minorHAnsi" w:hAnsiTheme="minorHAnsi"/>
          <w:color w:val="000000" w:themeColor="text1"/>
          <w:sz w:val="26"/>
          <w:szCs w:val="26"/>
        </w:rPr>
      </w:pPr>
      <w:r w:rsidRPr="00AF0F27">
        <w:rPr>
          <w:rStyle w:val="Category"/>
          <w:rFonts w:asciiTheme="minorHAnsi" w:hAnsiTheme="minorHAnsi"/>
          <w:color w:val="000000" w:themeColor="text1"/>
          <w:sz w:val="26"/>
          <w:szCs w:val="26"/>
        </w:rPr>
        <w:t>Sustaina</w:t>
      </w:r>
      <w:r>
        <w:rPr>
          <w:rStyle w:val="Category"/>
          <w:rFonts w:asciiTheme="minorHAnsi" w:hAnsiTheme="minorHAnsi"/>
          <w:color w:val="000000" w:themeColor="text1"/>
          <w:sz w:val="26"/>
          <w:szCs w:val="26"/>
        </w:rPr>
        <w:t>bility Champion Award</w:t>
      </w:r>
      <w:r w:rsidRPr="00AF0F27">
        <w:rPr>
          <w:rStyle w:val="Category"/>
          <w:rFonts w:asciiTheme="minorHAnsi" w:hAnsiTheme="minorHAnsi"/>
          <w:color w:val="000000" w:themeColor="text1"/>
          <w:sz w:val="26"/>
          <w:szCs w:val="26"/>
        </w:rPr>
        <w:t xml:space="preserve"> – </w:t>
      </w:r>
      <w:r>
        <w:rPr>
          <w:rStyle w:val="Category"/>
          <w:rFonts w:asciiTheme="minorHAnsi" w:hAnsiTheme="minorHAnsi"/>
          <w:color w:val="000000" w:themeColor="text1"/>
          <w:sz w:val="26"/>
          <w:szCs w:val="26"/>
        </w:rPr>
        <w:t>Student</w:t>
      </w:r>
    </w:p>
    <w:p w14:paraId="6857F108" w14:textId="77777777" w:rsidR="005740A0" w:rsidRDefault="005740A0" w:rsidP="005740A0">
      <w:pPr>
        <w:rPr>
          <w:rStyle w:val="Category"/>
          <w:rFonts w:asciiTheme="minorHAnsi" w:hAnsiTheme="minorHAnsi"/>
          <w:color w:val="000000" w:themeColor="text1"/>
          <w:sz w:val="26"/>
          <w:szCs w:val="26"/>
        </w:rPr>
      </w:pPr>
      <w:r w:rsidRPr="00AF0F27">
        <w:rPr>
          <w:rStyle w:val="sponsor"/>
          <w:rFonts w:asciiTheme="minorHAnsi" w:hAnsiTheme="minorHAnsi"/>
          <w:i/>
          <w:iCs/>
          <w:color w:val="000000" w:themeColor="text1"/>
        </w:rPr>
        <w:t>Category Supporter: SALIX</w:t>
      </w:r>
    </w:p>
    <w:p w14:paraId="10C6B3AC" w14:textId="77777777" w:rsidR="005740A0" w:rsidRPr="003331F9" w:rsidRDefault="005740A0" w:rsidP="005740A0">
      <w:pPr>
        <w:rPr>
          <w:rStyle w:val="Finalists"/>
          <w:rFonts w:asciiTheme="minorHAnsi" w:hAnsiTheme="minorHAnsi" w:cstheme="minorHAnsi"/>
          <w:bCs/>
          <w:color w:val="000000" w:themeColor="text1"/>
          <w:sz w:val="24"/>
          <w:szCs w:val="24"/>
        </w:rPr>
      </w:pPr>
      <w:r>
        <w:rPr>
          <w:rStyle w:val="Finalists"/>
          <w:rFonts w:asciiTheme="minorHAnsi" w:hAnsiTheme="minorHAnsi" w:cstheme="minorHAnsi"/>
          <w:bCs/>
          <w:color w:val="000000" w:themeColor="text1"/>
          <w:sz w:val="24"/>
          <w:szCs w:val="24"/>
        </w:rPr>
        <w:t xml:space="preserve">Tom Bedford – </w:t>
      </w:r>
      <w:proofErr w:type="spellStart"/>
      <w:r>
        <w:rPr>
          <w:rStyle w:val="Finalists"/>
          <w:rFonts w:asciiTheme="minorHAnsi" w:hAnsiTheme="minorHAnsi" w:cstheme="minorHAnsi"/>
          <w:bCs/>
          <w:color w:val="000000" w:themeColor="text1"/>
          <w:sz w:val="24"/>
          <w:szCs w:val="24"/>
        </w:rPr>
        <w:t>Keele</w:t>
      </w:r>
      <w:proofErr w:type="spellEnd"/>
      <w:r>
        <w:rPr>
          <w:rStyle w:val="Finalists"/>
          <w:rFonts w:asciiTheme="minorHAnsi" w:hAnsiTheme="minorHAnsi" w:cstheme="minorHAnsi"/>
          <w:bCs/>
          <w:color w:val="000000" w:themeColor="text1"/>
          <w:sz w:val="24"/>
          <w:szCs w:val="24"/>
        </w:rPr>
        <w:t xml:space="preserve"> University</w:t>
      </w:r>
    </w:p>
    <w:p w14:paraId="31E79950" w14:textId="77777777" w:rsidR="005740A0" w:rsidRPr="000365F4" w:rsidRDefault="005740A0" w:rsidP="005740A0">
      <w:pPr>
        <w:rPr>
          <w:rFonts w:asciiTheme="minorHAnsi" w:hAnsiTheme="minorHAnsi" w:cs="Arial"/>
          <w:b/>
          <w:bCs/>
          <w:color w:val="000000" w:themeColor="text1"/>
          <w:sz w:val="26"/>
          <w:szCs w:val="26"/>
        </w:rPr>
      </w:pPr>
    </w:p>
    <w:p w14:paraId="1CF16503" w14:textId="77777777" w:rsidR="005740A0" w:rsidRDefault="005740A0" w:rsidP="005740A0">
      <w:pPr>
        <w:rPr>
          <w:rStyle w:val="Category"/>
          <w:rFonts w:asciiTheme="minorHAnsi" w:hAnsiTheme="minorHAnsi"/>
          <w:color w:val="000000" w:themeColor="text1"/>
          <w:sz w:val="26"/>
          <w:szCs w:val="26"/>
        </w:rPr>
      </w:pPr>
      <w:r w:rsidRPr="00AF0F27">
        <w:rPr>
          <w:rStyle w:val="Category"/>
          <w:rFonts w:asciiTheme="minorHAnsi" w:hAnsiTheme="minorHAnsi"/>
          <w:color w:val="000000" w:themeColor="text1"/>
          <w:sz w:val="26"/>
          <w:szCs w:val="26"/>
        </w:rPr>
        <w:t xml:space="preserve">Sustainability Champion </w:t>
      </w:r>
      <w:r>
        <w:rPr>
          <w:rStyle w:val="Category"/>
          <w:rFonts w:asciiTheme="minorHAnsi" w:hAnsiTheme="minorHAnsi"/>
          <w:color w:val="000000" w:themeColor="text1"/>
          <w:sz w:val="26"/>
          <w:szCs w:val="26"/>
        </w:rPr>
        <w:t xml:space="preserve">Award </w:t>
      </w:r>
      <w:r w:rsidRPr="00AF0F27">
        <w:rPr>
          <w:rStyle w:val="Category"/>
          <w:rFonts w:asciiTheme="minorHAnsi" w:hAnsiTheme="minorHAnsi"/>
          <w:color w:val="000000" w:themeColor="text1"/>
          <w:sz w:val="26"/>
          <w:szCs w:val="26"/>
        </w:rPr>
        <w:t>– Staff</w:t>
      </w:r>
    </w:p>
    <w:p w14:paraId="73BCDA7C" w14:textId="77777777" w:rsidR="005740A0" w:rsidRPr="00AF0F27" w:rsidRDefault="005740A0" w:rsidP="005740A0">
      <w:pPr>
        <w:rPr>
          <w:rStyle w:val="Category"/>
          <w:rFonts w:asciiTheme="minorHAnsi" w:hAnsiTheme="minorHAnsi"/>
          <w:color w:val="000000" w:themeColor="text1"/>
          <w:sz w:val="26"/>
          <w:szCs w:val="26"/>
        </w:rPr>
      </w:pPr>
      <w:r w:rsidRPr="00AF0F27">
        <w:rPr>
          <w:rStyle w:val="sponsor"/>
          <w:rFonts w:asciiTheme="minorHAnsi" w:hAnsiTheme="minorHAnsi"/>
          <w:i/>
          <w:iCs/>
          <w:color w:val="000000" w:themeColor="text1"/>
        </w:rPr>
        <w:t>Category Supporter: SALIX</w:t>
      </w:r>
    </w:p>
    <w:p w14:paraId="2F16C24E" w14:textId="77777777" w:rsidR="005740A0" w:rsidRPr="003331F9" w:rsidRDefault="005740A0" w:rsidP="005740A0">
      <w:pPr>
        <w:rPr>
          <w:rStyle w:val="Finalists"/>
          <w:rFonts w:asciiTheme="minorHAnsi" w:hAnsiTheme="minorHAnsi" w:cstheme="minorHAnsi"/>
          <w:color w:val="000000" w:themeColor="text1"/>
          <w:sz w:val="24"/>
          <w:szCs w:val="24"/>
        </w:rPr>
      </w:pPr>
      <w:proofErr w:type="spellStart"/>
      <w:r>
        <w:rPr>
          <w:rStyle w:val="Finalists"/>
          <w:rFonts w:asciiTheme="minorHAnsi" w:hAnsiTheme="minorHAnsi" w:cstheme="minorHAnsi"/>
          <w:bCs/>
          <w:color w:val="000000" w:themeColor="text1"/>
          <w:sz w:val="24"/>
          <w:szCs w:val="24"/>
        </w:rPr>
        <w:t>Zulfi</w:t>
      </w:r>
      <w:proofErr w:type="spellEnd"/>
      <w:r>
        <w:rPr>
          <w:rStyle w:val="Finalists"/>
          <w:rFonts w:asciiTheme="minorHAnsi" w:hAnsiTheme="minorHAnsi" w:cstheme="minorHAnsi"/>
          <w:bCs/>
          <w:color w:val="000000" w:themeColor="text1"/>
          <w:sz w:val="24"/>
          <w:szCs w:val="24"/>
        </w:rPr>
        <w:t xml:space="preserve"> Ali – Canterbury Christ Church University</w:t>
      </w:r>
    </w:p>
    <w:p w14:paraId="1728FC89" w14:textId="77777777" w:rsidR="00A1099A" w:rsidRPr="005740A0" w:rsidRDefault="00A1099A" w:rsidP="0071450C">
      <w:pPr>
        <w:rPr>
          <w:rFonts w:asciiTheme="minorHAnsi" w:hAnsiTheme="minorHAnsi" w:cstheme="minorHAnsi"/>
          <w:color w:val="000000"/>
          <w:sz w:val="22"/>
        </w:rPr>
      </w:pPr>
    </w:p>
    <w:p w14:paraId="1A6CD137" w14:textId="77777777" w:rsidR="008141D0" w:rsidRPr="005740A0" w:rsidRDefault="008141D0" w:rsidP="008141D0">
      <w:pPr>
        <w:rPr>
          <w:rFonts w:asciiTheme="minorHAnsi" w:hAnsiTheme="minorHAnsi" w:cstheme="minorHAnsi"/>
          <w:b/>
          <w:color w:val="000000"/>
          <w:sz w:val="22"/>
        </w:rPr>
      </w:pPr>
      <w:r w:rsidRPr="005740A0">
        <w:rPr>
          <w:rFonts w:asciiTheme="minorHAnsi" w:hAnsiTheme="minorHAnsi" w:cstheme="minorHAnsi"/>
          <w:b/>
          <w:color w:val="000000"/>
          <w:sz w:val="22"/>
        </w:rPr>
        <w:t>ENDS</w:t>
      </w:r>
    </w:p>
    <w:p w14:paraId="5BA2DC5B" w14:textId="77777777" w:rsidR="008141D0" w:rsidRPr="005740A0" w:rsidRDefault="008141D0" w:rsidP="008141D0">
      <w:pPr>
        <w:rPr>
          <w:rFonts w:asciiTheme="minorHAnsi" w:hAnsiTheme="minorHAnsi" w:cstheme="minorHAnsi"/>
          <w:color w:val="000000"/>
          <w:sz w:val="22"/>
        </w:rPr>
      </w:pPr>
    </w:p>
    <w:p w14:paraId="11EC83CD" w14:textId="77777777" w:rsidR="008141D0" w:rsidRPr="005740A0" w:rsidRDefault="008141D0" w:rsidP="008141D0">
      <w:pPr>
        <w:rPr>
          <w:rFonts w:asciiTheme="minorHAnsi" w:hAnsiTheme="minorHAnsi" w:cstheme="minorHAnsi"/>
          <w:b/>
          <w:i/>
          <w:color w:val="000000"/>
          <w:sz w:val="22"/>
        </w:rPr>
      </w:pPr>
      <w:r w:rsidRPr="005740A0">
        <w:rPr>
          <w:rFonts w:asciiTheme="minorHAnsi" w:hAnsiTheme="minorHAnsi" w:cstheme="minorHAnsi"/>
          <w:b/>
          <w:i/>
          <w:color w:val="000000"/>
          <w:sz w:val="22"/>
        </w:rPr>
        <w:t>Notes to Editors</w:t>
      </w:r>
    </w:p>
    <w:p w14:paraId="398902CD" w14:textId="77777777" w:rsidR="008141D0" w:rsidRPr="005740A0" w:rsidRDefault="008141D0" w:rsidP="008141D0">
      <w:pPr>
        <w:rPr>
          <w:rFonts w:asciiTheme="minorHAnsi" w:hAnsiTheme="minorHAnsi" w:cstheme="minorHAnsi"/>
          <w:color w:val="000000"/>
          <w:sz w:val="22"/>
        </w:rPr>
      </w:pPr>
    </w:p>
    <w:p w14:paraId="583D3635" w14:textId="77777777" w:rsidR="008141D0" w:rsidRPr="005740A0" w:rsidRDefault="008141D0" w:rsidP="008141D0">
      <w:pPr>
        <w:rPr>
          <w:rFonts w:asciiTheme="minorHAnsi" w:hAnsiTheme="minorHAnsi" w:cstheme="minorHAnsi"/>
          <w:sz w:val="22"/>
        </w:rPr>
      </w:pPr>
      <w:r w:rsidRPr="005740A0">
        <w:rPr>
          <w:rFonts w:asciiTheme="minorHAnsi" w:hAnsiTheme="minorHAnsi" w:cstheme="minorHAnsi"/>
          <w:sz w:val="22"/>
        </w:rPr>
        <w:t xml:space="preserve">Media contact: </w:t>
      </w:r>
    </w:p>
    <w:p w14:paraId="3F5570E3" w14:textId="77777777" w:rsidR="008141D0" w:rsidRPr="005740A0" w:rsidRDefault="008141D0" w:rsidP="008141D0">
      <w:pPr>
        <w:rPr>
          <w:rFonts w:asciiTheme="minorHAnsi" w:hAnsiTheme="minorHAnsi" w:cstheme="minorHAnsi"/>
          <w:sz w:val="22"/>
        </w:rPr>
      </w:pPr>
      <w:r w:rsidRPr="005740A0">
        <w:rPr>
          <w:rFonts w:asciiTheme="minorHAnsi" w:hAnsiTheme="minorHAnsi" w:cstheme="minorHAnsi"/>
          <w:sz w:val="22"/>
        </w:rPr>
        <w:t xml:space="preserve">Rosie Saban, PR and Policy Officer, EAUC – e. </w:t>
      </w:r>
      <w:hyperlink r:id="rId7" w:history="1">
        <w:r w:rsidR="005740A0" w:rsidRPr="005740A0">
          <w:rPr>
            <w:rStyle w:val="Hyperlink"/>
            <w:rFonts w:asciiTheme="minorHAnsi" w:hAnsiTheme="minorHAnsi" w:cstheme="minorHAnsi"/>
            <w:sz w:val="22"/>
          </w:rPr>
          <w:t>rsaban@eauc.org.uk</w:t>
        </w:r>
      </w:hyperlink>
    </w:p>
    <w:p w14:paraId="4BD881F1" w14:textId="77777777" w:rsidR="008141D0" w:rsidRPr="005740A0" w:rsidRDefault="008141D0" w:rsidP="008141D0">
      <w:pPr>
        <w:rPr>
          <w:rFonts w:asciiTheme="minorHAnsi" w:hAnsiTheme="minorHAnsi" w:cstheme="minorHAnsi"/>
          <w:color w:val="000000"/>
          <w:sz w:val="22"/>
        </w:rPr>
      </w:pPr>
    </w:p>
    <w:p w14:paraId="4BFDCD59" w14:textId="77777777" w:rsidR="005740A0" w:rsidRPr="005740A0" w:rsidRDefault="005740A0" w:rsidP="005740A0">
      <w:pPr>
        <w:pStyle w:val="ListParagraph"/>
        <w:numPr>
          <w:ilvl w:val="0"/>
          <w:numId w:val="1"/>
        </w:numPr>
        <w:rPr>
          <w:rFonts w:asciiTheme="minorHAnsi" w:hAnsiTheme="minorHAnsi" w:cstheme="minorHAnsi"/>
          <w:color w:val="000000" w:themeColor="text1"/>
          <w:sz w:val="22"/>
        </w:rPr>
      </w:pPr>
      <w:r w:rsidRPr="005740A0">
        <w:rPr>
          <w:rFonts w:asciiTheme="minorHAnsi" w:hAnsiTheme="minorHAnsi" w:cstheme="minorHAnsi"/>
          <w:color w:val="000000" w:themeColor="text1"/>
          <w:sz w:val="22"/>
        </w:rPr>
        <w:t>The winners of Benefitting Society, Student Engagement and Sustainability Institution of the Year now go head to head with other global regional winners for the coveted International Green Gown Awards.</w:t>
      </w:r>
    </w:p>
    <w:p w14:paraId="62BB9E28" w14:textId="77777777" w:rsidR="005740A0" w:rsidRPr="005740A0" w:rsidRDefault="005740A0" w:rsidP="009147AB">
      <w:pPr>
        <w:pStyle w:val="ListParagraph"/>
        <w:numPr>
          <w:ilvl w:val="0"/>
          <w:numId w:val="1"/>
        </w:numPr>
        <w:rPr>
          <w:rFonts w:asciiTheme="minorHAnsi" w:hAnsiTheme="minorHAnsi" w:cstheme="minorHAnsi"/>
        </w:rPr>
      </w:pPr>
      <w:r w:rsidRPr="005740A0">
        <w:rPr>
          <w:rFonts w:asciiTheme="minorHAnsi" w:hAnsiTheme="minorHAnsi" w:cs="Arial"/>
          <w:sz w:val="22"/>
          <w:szCs w:val="20"/>
        </w:rPr>
        <w:t xml:space="preserve">For the full list of all Winners, Highly Commended and Finalists visit the </w:t>
      </w:r>
      <w:hyperlink r:id="rId8" w:history="1">
        <w:r w:rsidRPr="005740A0">
          <w:rPr>
            <w:rStyle w:val="Hyperlink"/>
            <w:rFonts w:asciiTheme="minorHAnsi" w:hAnsiTheme="minorHAnsi" w:cs="Arial"/>
            <w:sz w:val="22"/>
            <w:szCs w:val="20"/>
          </w:rPr>
          <w:t>Green Gown Awards website.</w:t>
        </w:r>
      </w:hyperlink>
      <w:r w:rsidRPr="005740A0">
        <w:rPr>
          <w:rFonts w:asciiTheme="minorHAnsi" w:hAnsiTheme="minorHAnsi" w:cs="Arial"/>
          <w:sz w:val="22"/>
          <w:szCs w:val="20"/>
        </w:rPr>
        <w:t xml:space="preserve"> Case studies </w:t>
      </w:r>
      <w:r>
        <w:rPr>
          <w:rFonts w:asciiTheme="minorHAnsi" w:hAnsiTheme="minorHAnsi" w:cs="Arial"/>
          <w:sz w:val="22"/>
          <w:szCs w:val="20"/>
        </w:rPr>
        <w:t xml:space="preserve">and videos </w:t>
      </w:r>
      <w:r w:rsidRPr="005740A0">
        <w:rPr>
          <w:rFonts w:asciiTheme="minorHAnsi" w:hAnsiTheme="minorHAnsi" w:cs="Arial"/>
          <w:sz w:val="22"/>
          <w:szCs w:val="20"/>
        </w:rPr>
        <w:t xml:space="preserve">about each finalist are also freely available on the </w:t>
      </w:r>
      <w:hyperlink r:id="rId9" w:history="1">
        <w:r w:rsidRPr="005740A0">
          <w:rPr>
            <w:rStyle w:val="Hyperlink"/>
            <w:rFonts w:asciiTheme="minorHAnsi" w:hAnsiTheme="minorHAnsi" w:cs="Arial"/>
            <w:sz w:val="22"/>
            <w:szCs w:val="20"/>
          </w:rPr>
          <w:t>Sustainability Exchange.</w:t>
        </w:r>
      </w:hyperlink>
      <w:r w:rsidRPr="005740A0">
        <w:rPr>
          <w:rFonts w:asciiTheme="minorHAnsi" w:hAnsiTheme="minorHAnsi" w:cs="Arial"/>
          <w:sz w:val="22"/>
          <w:szCs w:val="20"/>
        </w:rPr>
        <w:t xml:space="preserve"> </w:t>
      </w:r>
    </w:p>
    <w:p w14:paraId="52AF41AB" w14:textId="77777777" w:rsidR="005740A0" w:rsidRDefault="008141D0" w:rsidP="008141D0">
      <w:pPr>
        <w:pStyle w:val="ListParagraph"/>
        <w:numPr>
          <w:ilvl w:val="0"/>
          <w:numId w:val="1"/>
        </w:numPr>
        <w:rPr>
          <w:rFonts w:asciiTheme="minorHAnsi" w:hAnsiTheme="minorHAnsi" w:cstheme="minorHAnsi"/>
          <w:sz w:val="22"/>
        </w:rPr>
      </w:pPr>
      <w:r w:rsidRPr="005740A0">
        <w:rPr>
          <w:rFonts w:asciiTheme="minorHAnsi" w:hAnsiTheme="minorHAnsi" w:cstheme="minorHAnsi"/>
          <w:b/>
          <w:sz w:val="22"/>
        </w:rPr>
        <w:t>About the Green Gown Awards</w:t>
      </w:r>
      <w:r w:rsidR="005740A0" w:rsidRPr="005740A0">
        <w:rPr>
          <w:rFonts w:asciiTheme="minorHAnsi" w:hAnsiTheme="minorHAnsi" w:cstheme="minorHAnsi"/>
          <w:b/>
          <w:sz w:val="22"/>
        </w:rPr>
        <w:t>:</w:t>
      </w:r>
      <w:r w:rsidR="005740A0" w:rsidRPr="005740A0">
        <w:rPr>
          <w:rFonts w:asciiTheme="minorHAnsi" w:hAnsiTheme="minorHAnsi" w:cstheme="minorHAnsi"/>
          <w:sz w:val="22"/>
        </w:rPr>
        <w:t xml:space="preserve"> </w:t>
      </w:r>
      <w:r w:rsidRPr="005740A0">
        <w:rPr>
          <w:rFonts w:asciiTheme="minorHAnsi" w:hAnsiTheme="minorHAnsi" w:cstheme="minorHAnsi"/>
          <w:color w:val="000000"/>
          <w:sz w:val="22"/>
        </w:rPr>
        <w:t>Established in 2004, the Green Gown Awards UK and Ireland recognise the exceptional sustainability initiatives being undertaken by universities, colleges and the learning and skills sectors across the UK and Ireland as the education sector leads a path to efficiency, employability and better quality of life for us all.</w:t>
      </w:r>
      <w:r w:rsidR="005740A0" w:rsidRPr="005740A0">
        <w:rPr>
          <w:rFonts w:asciiTheme="minorHAnsi" w:hAnsiTheme="minorHAnsi" w:cstheme="minorHAnsi"/>
          <w:color w:val="000000"/>
          <w:sz w:val="22"/>
        </w:rPr>
        <w:t xml:space="preserve"> </w:t>
      </w:r>
      <w:r w:rsidRPr="005740A0">
        <w:rPr>
          <w:rFonts w:asciiTheme="minorHAnsi" w:hAnsiTheme="minorHAnsi" w:cstheme="minorHAnsi"/>
          <w:sz w:val="22"/>
        </w:rPr>
        <w:t xml:space="preserve">The Green Gown Awards are administered by the EAUC and are governed by </w:t>
      </w:r>
      <w:hyperlink r:id="rId10" w:history="1">
        <w:r w:rsidRPr="005740A0">
          <w:rPr>
            <w:rStyle w:val="Hyperlink"/>
            <w:rFonts w:asciiTheme="minorHAnsi" w:hAnsiTheme="minorHAnsi" w:cstheme="minorHAnsi"/>
            <w:sz w:val="22"/>
          </w:rPr>
          <w:t>a cross agency steering group</w:t>
        </w:r>
      </w:hyperlink>
      <w:r w:rsidRPr="005740A0">
        <w:rPr>
          <w:rFonts w:asciiTheme="minorHAnsi" w:hAnsiTheme="minorHAnsi" w:cstheme="minorHAnsi"/>
          <w:sz w:val="22"/>
        </w:rPr>
        <w:t>.</w:t>
      </w:r>
    </w:p>
    <w:p w14:paraId="28770E7F" w14:textId="77777777" w:rsidR="005740A0" w:rsidRDefault="008141D0" w:rsidP="005740A0">
      <w:pPr>
        <w:pStyle w:val="ListParagraph"/>
        <w:rPr>
          <w:rFonts w:asciiTheme="minorHAnsi" w:hAnsiTheme="minorHAnsi" w:cstheme="minorHAnsi"/>
          <w:sz w:val="22"/>
        </w:rPr>
      </w:pPr>
      <w:r w:rsidRPr="005740A0">
        <w:rPr>
          <w:rFonts w:asciiTheme="minorHAnsi" w:hAnsiTheme="minorHAnsi" w:cstheme="minorHAnsi"/>
          <w:color w:val="000000"/>
          <w:sz w:val="22"/>
        </w:rPr>
        <w:t xml:space="preserve">The Green Gown Awards UK and Ireland is further enhanced by its international presence. The Awards are also delivered on a regional basis in Australasia, French speaking Europe and Canada as well as the International Green Gown Awards supported by the United Nations Environment. </w:t>
      </w:r>
      <w:r w:rsidRPr="005740A0">
        <w:rPr>
          <w:rFonts w:asciiTheme="minorHAnsi" w:hAnsiTheme="minorHAnsi" w:cstheme="minorHAnsi"/>
          <w:sz w:val="22"/>
        </w:rPr>
        <w:t xml:space="preserve">For more information visit </w:t>
      </w:r>
      <w:hyperlink r:id="rId11" w:history="1">
        <w:r w:rsidRPr="005740A0">
          <w:rPr>
            <w:rStyle w:val="Hyperlink"/>
            <w:rFonts w:asciiTheme="minorHAnsi" w:hAnsiTheme="minorHAnsi" w:cstheme="minorHAnsi"/>
            <w:sz w:val="22"/>
          </w:rPr>
          <w:t>http://www.greengownawards.org</w:t>
        </w:r>
      </w:hyperlink>
      <w:r w:rsidRPr="005740A0">
        <w:rPr>
          <w:rFonts w:asciiTheme="minorHAnsi" w:hAnsiTheme="minorHAnsi" w:cstheme="minorHAnsi"/>
          <w:sz w:val="22"/>
        </w:rPr>
        <w:t xml:space="preserve"> and follow us on Twitter </w:t>
      </w:r>
      <w:hyperlink r:id="rId12" w:history="1">
        <w:r w:rsidRPr="005740A0">
          <w:rPr>
            <w:rStyle w:val="Hyperlink"/>
            <w:rFonts w:asciiTheme="minorHAnsi" w:hAnsiTheme="minorHAnsi" w:cstheme="minorHAnsi"/>
            <w:sz w:val="22"/>
          </w:rPr>
          <w:t>@</w:t>
        </w:r>
        <w:proofErr w:type="spellStart"/>
        <w:r w:rsidRPr="005740A0">
          <w:rPr>
            <w:rStyle w:val="Hyperlink"/>
            <w:rFonts w:asciiTheme="minorHAnsi" w:hAnsiTheme="minorHAnsi" w:cstheme="minorHAnsi"/>
            <w:sz w:val="22"/>
          </w:rPr>
          <w:t>greengowns</w:t>
        </w:r>
        <w:proofErr w:type="spellEnd"/>
      </w:hyperlink>
      <w:r w:rsidRPr="005740A0">
        <w:rPr>
          <w:rFonts w:asciiTheme="minorHAnsi" w:hAnsiTheme="minorHAnsi" w:cstheme="minorHAnsi"/>
          <w:sz w:val="22"/>
        </w:rPr>
        <w:t>.</w:t>
      </w:r>
    </w:p>
    <w:p w14:paraId="7A73DBA6" w14:textId="77777777" w:rsidR="005740A0" w:rsidRPr="005740A0" w:rsidRDefault="008141D0" w:rsidP="008141D0">
      <w:pPr>
        <w:pStyle w:val="ListParagraph"/>
        <w:numPr>
          <w:ilvl w:val="0"/>
          <w:numId w:val="1"/>
        </w:numPr>
        <w:rPr>
          <w:rFonts w:asciiTheme="minorHAnsi" w:hAnsiTheme="minorHAnsi" w:cstheme="minorHAnsi"/>
          <w:sz w:val="22"/>
        </w:rPr>
      </w:pPr>
      <w:r w:rsidRPr="005740A0">
        <w:rPr>
          <w:rFonts w:asciiTheme="minorHAnsi" w:hAnsiTheme="minorHAnsi" w:cstheme="minorHAnsi"/>
          <w:b/>
          <w:sz w:val="22"/>
        </w:rPr>
        <w:t>Green Gowns UK and Ireland sponsors:</w:t>
      </w:r>
    </w:p>
    <w:p w14:paraId="49BE7461" w14:textId="77777777" w:rsidR="005740A0" w:rsidRPr="00407B79" w:rsidRDefault="008C2B5A" w:rsidP="005740A0">
      <w:pPr>
        <w:pStyle w:val="ListParagraph"/>
        <w:rPr>
          <w:rStyle w:val="Hyperlink"/>
          <w:rFonts w:asciiTheme="minorHAnsi" w:hAnsiTheme="minorHAnsi" w:cstheme="minorHAnsi"/>
          <w:color w:val="auto"/>
          <w:sz w:val="22"/>
          <w:szCs w:val="22"/>
        </w:rPr>
      </w:pPr>
      <w:hyperlink r:id="rId13" w:history="1">
        <w:r w:rsidR="008141D0" w:rsidRPr="00407B79">
          <w:rPr>
            <w:rStyle w:val="Hyperlink"/>
            <w:rFonts w:asciiTheme="minorHAnsi" w:hAnsiTheme="minorHAnsi" w:cstheme="minorHAnsi"/>
            <w:color w:val="auto"/>
            <w:sz w:val="22"/>
            <w:szCs w:val="22"/>
          </w:rPr>
          <w:t>CUBO</w:t>
        </w:r>
      </w:hyperlink>
    </w:p>
    <w:p w14:paraId="44224794" w14:textId="0F827EC1" w:rsidR="008174D9" w:rsidRPr="00407B79" w:rsidRDefault="008174D9" w:rsidP="005740A0">
      <w:pPr>
        <w:pStyle w:val="ListParagraph"/>
        <w:rPr>
          <w:rFonts w:asciiTheme="minorHAnsi" w:hAnsiTheme="minorHAnsi" w:cstheme="minorHAnsi"/>
          <w:sz w:val="22"/>
          <w:szCs w:val="22"/>
        </w:rPr>
      </w:pPr>
      <w:r w:rsidRPr="00407B79">
        <w:rPr>
          <w:rFonts w:asciiTheme="minorHAnsi" w:hAnsiTheme="minorHAnsi" w:cstheme="minorHAnsi"/>
          <w:sz w:val="22"/>
          <w:szCs w:val="22"/>
        </w:rPr>
        <w:t>Emerald Publishing</w:t>
      </w:r>
    </w:p>
    <w:p w14:paraId="1C455A5A" w14:textId="64FDCEA0" w:rsidR="008174D9" w:rsidRPr="00407B79" w:rsidRDefault="008174D9" w:rsidP="005740A0">
      <w:pPr>
        <w:pStyle w:val="ListParagraph"/>
        <w:rPr>
          <w:rFonts w:asciiTheme="minorHAnsi" w:hAnsiTheme="minorHAnsi" w:cstheme="minorHAnsi"/>
          <w:sz w:val="22"/>
          <w:szCs w:val="22"/>
        </w:rPr>
      </w:pPr>
      <w:r w:rsidRPr="00407B79">
        <w:rPr>
          <w:rFonts w:asciiTheme="minorHAnsi" w:hAnsiTheme="minorHAnsi" w:cstheme="minorHAnsi"/>
          <w:sz w:val="22"/>
          <w:szCs w:val="22"/>
        </w:rPr>
        <w:t>EAUC</w:t>
      </w:r>
    </w:p>
    <w:p w14:paraId="2A83777E" w14:textId="0C548309" w:rsidR="005740A0" w:rsidRPr="00407B79" w:rsidRDefault="008C2B5A" w:rsidP="005740A0">
      <w:pPr>
        <w:pStyle w:val="ListParagraph"/>
        <w:rPr>
          <w:rStyle w:val="Hyperlink"/>
          <w:rFonts w:asciiTheme="minorHAnsi" w:hAnsiTheme="minorHAnsi" w:cstheme="minorHAnsi"/>
          <w:color w:val="auto"/>
          <w:sz w:val="22"/>
          <w:szCs w:val="22"/>
        </w:rPr>
      </w:pPr>
      <w:hyperlink r:id="rId14" w:history="1">
        <w:r w:rsidR="008141D0" w:rsidRPr="00407B79">
          <w:rPr>
            <w:rStyle w:val="Hyperlink"/>
            <w:rFonts w:asciiTheme="minorHAnsi" w:hAnsiTheme="minorHAnsi" w:cstheme="minorHAnsi"/>
            <w:color w:val="auto"/>
            <w:sz w:val="22"/>
            <w:szCs w:val="22"/>
          </w:rPr>
          <w:t>Interface</w:t>
        </w:r>
      </w:hyperlink>
      <w:r w:rsidR="008141D0" w:rsidRPr="00407B79">
        <w:rPr>
          <w:rStyle w:val="Hyperlink"/>
          <w:rFonts w:asciiTheme="minorHAnsi" w:hAnsiTheme="minorHAnsi" w:cstheme="minorHAnsi"/>
          <w:color w:val="auto"/>
          <w:sz w:val="22"/>
          <w:szCs w:val="22"/>
        </w:rPr>
        <w:t xml:space="preserve"> UK</w:t>
      </w:r>
      <w:r w:rsidR="005740A0" w:rsidRPr="00407B79">
        <w:rPr>
          <w:rStyle w:val="Hyperlink"/>
          <w:rFonts w:asciiTheme="minorHAnsi" w:hAnsiTheme="minorHAnsi" w:cstheme="minorHAnsi"/>
          <w:color w:val="auto"/>
          <w:sz w:val="22"/>
          <w:szCs w:val="22"/>
        </w:rPr>
        <w:t xml:space="preserve"> </w:t>
      </w:r>
    </w:p>
    <w:p w14:paraId="2133B56E" w14:textId="5E0561B6" w:rsidR="008174D9" w:rsidRPr="00407B79" w:rsidRDefault="008174D9" w:rsidP="005740A0">
      <w:pPr>
        <w:pStyle w:val="ListParagraph"/>
        <w:rPr>
          <w:rStyle w:val="Hyperlink"/>
          <w:rFonts w:asciiTheme="minorHAnsi" w:hAnsiTheme="minorHAnsi" w:cstheme="minorHAnsi"/>
          <w:color w:val="auto"/>
          <w:sz w:val="22"/>
          <w:szCs w:val="22"/>
        </w:rPr>
      </w:pPr>
      <w:r w:rsidRPr="00407B79">
        <w:rPr>
          <w:rStyle w:val="Hyperlink"/>
          <w:rFonts w:asciiTheme="minorHAnsi" w:hAnsiTheme="minorHAnsi" w:cstheme="minorHAnsi"/>
          <w:color w:val="auto"/>
          <w:sz w:val="22"/>
          <w:szCs w:val="22"/>
        </w:rPr>
        <w:t>JISC</w:t>
      </w:r>
    </w:p>
    <w:p w14:paraId="108BF6D7" w14:textId="77777777" w:rsidR="005740A0" w:rsidRPr="00407B79" w:rsidRDefault="008C2B5A" w:rsidP="005740A0">
      <w:pPr>
        <w:pStyle w:val="ListParagraph"/>
        <w:rPr>
          <w:rStyle w:val="Hyperlink"/>
          <w:rFonts w:asciiTheme="minorHAnsi" w:hAnsiTheme="minorHAnsi" w:cstheme="minorHAnsi"/>
          <w:color w:val="auto"/>
          <w:sz w:val="22"/>
          <w:szCs w:val="22"/>
        </w:rPr>
      </w:pPr>
      <w:hyperlink r:id="rId15" w:history="1">
        <w:r w:rsidR="008141D0" w:rsidRPr="00407B79">
          <w:rPr>
            <w:rStyle w:val="Hyperlink"/>
            <w:rFonts w:asciiTheme="minorHAnsi" w:hAnsiTheme="minorHAnsi" w:cstheme="minorHAnsi"/>
            <w:color w:val="auto"/>
            <w:sz w:val="22"/>
            <w:szCs w:val="22"/>
          </w:rPr>
          <w:t>Salix</w:t>
        </w:r>
      </w:hyperlink>
      <w:r w:rsidR="005740A0" w:rsidRPr="00407B79">
        <w:rPr>
          <w:rStyle w:val="Hyperlink"/>
          <w:rFonts w:asciiTheme="minorHAnsi" w:hAnsiTheme="minorHAnsi" w:cstheme="minorHAnsi"/>
          <w:color w:val="auto"/>
          <w:sz w:val="22"/>
          <w:szCs w:val="22"/>
        </w:rPr>
        <w:t xml:space="preserve"> </w:t>
      </w:r>
    </w:p>
    <w:p w14:paraId="60D455FB" w14:textId="77777777" w:rsidR="005740A0" w:rsidRPr="00407B79" w:rsidRDefault="008C2B5A" w:rsidP="005740A0">
      <w:pPr>
        <w:pStyle w:val="ListParagraph"/>
        <w:rPr>
          <w:rStyle w:val="Hyperlink"/>
          <w:rFonts w:asciiTheme="minorHAnsi" w:hAnsiTheme="minorHAnsi" w:cstheme="minorHAnsi"/>
          <w:color w:val="auto"/>
          <w:sz w:val="22"/>
          <w:szCs w:val="22"/>
        </w:rPr>
      </w:pPr>
      <w:hyperlink r:id="rId16" w:history="1">
        <w:r w:rsidR="008141D0" w:rsidRPr="00407B79">
          <w:rPr>
            <w:rStyle w:val="Hyperlink"/>
            <w:rFonts w:asciiTheme="minorHAnsi" w:hAnsiTheme="minorHAnsi" w:cstheme="minorHAnsi"/>
            <w:color w:val="auto"/>
            <w:sz w:val="22"/>
            <w:szCs w:val="22"/>
          </w:rPr>
          <w:t>The Energy Consortium</w:t>
        </w:r>
      </w:hyperlink>
      <w:r w:rsidR="005740A0" w:rsidRPr="00407B79">
        <w:rPr>
          <w:rStyle w:val="Hyperlink"/>
          <w:rFonts w:asciiTheme="minorHAnsi" w:hAnsiTheme="minorHAnsi" w:cstheme="minorHAnsi"/>
          <w:color w:val="auto"/>
          <w:sz w:val="22"/>
          <w:szCs w:val="22"/>
        </w:rPr>
        <w:t xml:space="preserve"> </w:t>
      </w:r>
    </w:p>
    <w:p w14:paraId="4CF35912" w14:textId="77777777" w:rsidR="005740A0" w:rsidRDefault="008141D0" w:rsidP="005740A0">
      <w:pPr>
        <w:pStyle w:val="ListParagraph"/>
        <w:rPr>
          <w:rStyle w:val="Hyperlink"/>
          <w:rFonts w:asciiTheme="minorHAnsi" w:hAnsiTheme="minorHAnsi" w:cstheme="minorHAnsi"/>
          <w:sz w:val="22"/>
        </w:rPr>
      </w:pPr>
      <w:r w:rsidRPr="005740A0">
        <w:rPr>
          <w:rStyle w:val="Hyperlink"/>
          <w:rFonts w:asciiTheme="minorHAnsi" w:hAnsiTheme="minorHAnsi" w:cstheme="minorHAnsi"/>
          <w:b/>
          <w:color w:val="auto"/>
          <w:sz w:val="22"/>
          <w:u w:val="none"/>
        </w:rPr>
        <w:t>Media Partner:</w:t>
      </w:r>
      <w:r w:rsidRPr="005740A0">
        <w:rPr>
          <w:rStyle w:val="Hyperlink"/>
          <w:rFonts w:asciiTheme="minorHAnsi" w:hAnsiTheme="minorHAnsi" w:cstheme="minorHAnsi"/>
          <w:color w:val="auto"/>
          <w:sz w:val="22"/>
          <w:u w:val="none"/>
        </w:rPr>
        <w:t xml:space="preserve"> </w:t>
      </w:r>
      <w:hyperlink r:id="rId17">
        <w:r w:rsidRPr="005740A0">
          <w:rPr>
            <w:rStyle w:val="Hyperlink"/>
            <w:rFonts w:asciiTheme="minorHAnsi" w:hAnsiTheme="minorHAnsi" w:cstheme="minorHAnsi"/>
            <w:sz w:val="22"/>
          </w:rPr>
          <w:t>University Business</w:t>
        </w:r>
      </w:hyperlink>
    </w:p>
    <w:p w14:paraId="2EACEE0B" w14:textId="6553285F" w:rsidR="005740A0" w:rsidRPr="00407B79" w:rsidRDefault="008141D0" w:rsidP="005740A0">
      <w:pPr>
        <w:pStyle w:val="ListParagraph"/>
        <w:rPr>
          <w:rStyle w:val="Hyperlink"/>
          <w:rFonts w:asciiTheme="minorHAnsi" w:hAnsiTheme="minorHAnsi" w:cstheme="minorHAnsi"/>
          <w:color w:val="auto"/>
          <w:sz w:val="22"/>
        </w:rPr>
      </w:pPr>
      <w:r w:rsidRPr="005740A0">
        <w:rPr>
          <w:rStyle w:val="Hyperlink"/>
          <w:rFonts w:asciiTheme="minorHAnsi" w:hAnsiTheme="minorHAnsi" w:cstheme="minorHAnsi"/>
          <w:b/>
          <w:color w:val="auto"/>
          <w:sz w:val="22"/>
          <w:u w:val="none"/>
        </w:rPr>
        <w:t>Supporting the awards ceremony</w:t>
      </w:r>
      <w:r w:rsidRPr="00407B79">
        <w:rPr>
          <w:rStyle w:val="Hyperlink"/>
          <w:rFonts w:asciiTheme="minorHAnsi" w:hAnsiTheme="minorHAnsi" w:cstheme="minorHAnsi"/>
          <w:b/>
          <w:color w:val="auto"/>
          <w:sz w:val="22"/>
          <w:u w:val="none"/>
        </w:rPr>
        <w:t>:</w:t>
      </w:r>
      <w:r w:rsidR="00407B79" w:rsidRPr="00407B79">
        <w:rPr>
          <w:rStyle w:val="Hyperlink"/>
          <w:rFonts w:asciiTheme="minorHAnsi" w:hAnsiTheme="minorHAnsi" w:cstheme="minorHAnsi"/>
          <w:b/>
          <w:color w:val="auto"/>
          <w:sz w:val="22"/>
          <w:u w:val="none"/>
        </w:rPr>
        <w:t xml:space="preserve"> </w:t>
      </w:r>
      <w:r w:rsidR="008174D9" w:rsidRPr="00407B79">
        <w:rPr>
          <w:rStyle w:val="Hyperlink"/>
          <w:rFonts w:asciiTheme="minorHAnsi" w:hAnsiTheme="minorHAnsi" w:cstheme="minorHAnsi"/>
          <w:color w:val="auto"/>
          <w:sz w:val="22"/>
        </w:rPr>
        <w:t xml:space="preserve">South Lanarkshire </w:t>
      </w:r>
      <w:proofErr w:type="gramStart"/>
      <w:r w:rsidR="008174D9" w:rsidRPr="00407B79">
        <w:rPr>
          <w:rStyle w:val="Hyperlink"/>
          <w:rFonts w:asciiTheme="minorHAnsi" w:hAnsiTheme="minorHAnsi" w:cstheme="minorHAnsi"/>
          <w:color w:val="auto"/>
          <w:sz w:val="22"/>
        </w:rPr>
        <w:t>College</w:t>
      </w:r>
      <w:r w:rsidRPr="00407B79">
        <w:rPr>
          <w:rStyle w:val="Hyperlink"/>
          <w:rFonts w:asciiTheme="minorHAnsi" w:hAnsiTheme="minorHAnsi" w:cstheme="minorHAnsi"/>
          <w:color w:val="auto"/>
          <w:sz w:val="22"/>
        </w:rPr>
        <w:t xml:space="preserve">  </w:t>
      </w:r>
      <w:r w:rsidRPr="00407B79">
        <w:rPr>
          <w:rFonts w:asciiTheme="minorHAnsi" w:hAnsiTheme="minorHAnsi" w:cstheme="minorHAnsi"/>
          <w:sz w:val="22"/>
        </w:rPr>
        <w:t>and</w:t>
      </w:r>
      <w:proofErr w:type="gramEnd"/>
      <w:r w:rsidRPr="00407B79">
        <w:rPr>
          <w:rFonts w:asciiTheme="minorHAnsi" w:hAnsiTheme="minorHAnsi" w:cstheme="minorHAnsi"/>
          <w:sz w:val="22"/>
        </w:rPr>
        <w:t xml:space="preserve"> </w:t>
      </w:r>
      <w:hyperlink r:id="rId18" w:history="1">
        <w:r w:rsidR="008174D9" w:rsidRPr="00407B79">
          <w:rPr>
            <w:rStyle w:val="Hyperlink"/>
            <w:rFonts w:asciiTheme="minorHAnsi" w:hAnsiTheme="minorHAnsi" w:cstheme="minorHAnsi"/>
            <w:color w:val="auto"/>
            <w:sz w:val="22"/>
          </w:rPr>
          <w:t>University</w:t>
        </w:r>
      </w:hyperlink>
      <w:r w:rsidR="008174D9" w:rsidRPr="00407B79">
        <w:rPr>
          <w:rStyle w:val="Hyperlink"/>
          <w:rFonts w:asciiTheme="minorHAnsi" w:hAnsiTheme="minorHAnsi" w:cstheme="minorHAnsi"/>
          <w:color w:val="auto"/>
          <w:sz w:val="22"/>
        </w:rPr>
        <w:t xml:space="preserve"> of Glasgow</w:t>
      </w:r>
    </w:p>
    <w:p w14:paraId="6C5180B8" w14:textId="6EB9881D" w:rsidR="008174D9" w:rsidRPr="00407B79" w:rsidRDefault="008174D9" w:rsidP="005740A0">
      <w:pPr>
        <w:pStyle w:val="ListParagraph"/>
        <w:rPr>
          <w:rStyle w:val="Hyperlink"/>
          <w:rFonts w:asciiTheme="minorHAnsi" w:hAnsiTheme="minorHAnsi" w:cstheme="minorHAnsi"/>
          <w:color w:val="auto"/>
          <w:sz w:val="22"/>
        </w:rPr>
      </w:pPr>
      <w:r w:rsidRPr="00407B79">
        <w:rPr>
          <w:rStyle w:val="Hyperlink"/>
          <w:rFonts w:asciiTheme="minorHAnsi" w:hAnsiTheme="minorHAnsi" w:cstheme="minorHAnsi"/>
          <w:b/>
          <w:color w:val="auto"/>
          <w:sz w:val="22"/>
          <w:u w:val="none"/>
        </w:rPr>
        <w:t>Supporting the awards dinner:</w:t>
      </w:r>
      <w:r w:rsidRPr="00407B79">
        <w:rPr>
          <w:rStyle w:val="Hyperlink"/>
          <w:rFonts w:asciiTheme="minorHAnsi" w:hAnsiTheme="minorHAnsi" w:cstheme="minorHAnsi"/>
          <w:color w:val="auto"/>
          <w:sz w:val="22"/>
        </w:rPr>
        <w:t xml:space="preserve"> </w:t>
      </w:r>
      <w:proofErr w:type="spellStart"/>
      <w:r w:rsidRPr="00407B79">
        <w:rPr>
          <w:rStyle w:val="Hyperlink"/>
          <w:rFonts w:asciiTheme="minorHAnsi" w:hAnsiTheme="minorHAnsi" w:cstheme="minorHAnsi"/>
          <w:color w:val="auto"/>
          <w:sz w:val="22"/>
        </w:rPr>
        <w:t>Mulitplex</w:t>
      </w:r>
      <w:proofErr w:type="spellEnd"/>
    </w:p>
    <w:p w14:paraId="3B34E20E" w14:textId="77777777" w:rsidR="008141D0" w:rsidRPr="005740A0" w:rsidRDefault="008141D0" w:rsidP="008141D0">
      <w:pPr>
        <w:pStyle w:val="ListParagraph"/>
        <w:numPr>
          <w:ilvl w:val="0"/>
          <w:numId w:val="1"/>
        </w:numPr>
        <w:rPr>
          <w:rFonts w:asciiTheme="minorHAnsi" w:hAnsiTheme="minorHAnsi" w:cstheme="minorHAnsi"/>
          <w:sz w:val="22"/>
        </w:rPr>
      </w:pPr>
      <w:r w:rsidRPr="005740A0">
        <w:rPr>
          <w:rFonts w:asciiTheme="minorHAnsi" w:hAnsiTheme="minorHAnsi" w:cstheme="minorHAnsi"/>
          <w:b/>
          <w:bCs/>
          <w:sz w:val="22"/>
        </w:rPr>
        <w:t xml:space="preserve">About the EAUC: </w:t>
      </w:r>
      <w:r w:rsidRPr="005740A0">
        <w:rPr>
          <w:rFonts w:asciiTheme="minorHAnsi" w:hAnsiTheme="minorHAnsi" w:cstheme="minorHAnsi"/>
          <w:sz w:val="22"/>
        </w:rPr>
        <w:t xml:space="preserve">EAUC is the alliance for sustainability leadership in education. EAUC represents over 200 institutions with a combined total of 2 million students and nearly 400,000 staff with a spending budget of over £25 billion. We help leaders, academics and professionals to drive sustainability to the heart of their post-16 education institutions. For more information, visit </w:t>
      </w:r>
      <w:hyperlink r:id="rId19" w:history="1">
        <w:r w:rsidRPr="005740A0">
          <w:rPr>
            <w:rStyle w:val="Hyperlink"/>
            <w:rFonts w:asciiTheme="minorHAnsi" w:hAnsiTheme="minorHAnsi" w:cstheme="minorHAnsi"/>
            <w:sz w:val="22"/>
          </w:rPr>
          <w:t>www.eauc.org.uk</w:t>
        </w:r>
      </w:hyperlink>
      <w:r w:rsidRPr="005740A0">
        <w:rPr>
          <w:rFonts w:asciiTheme="minorHAnsi" w:hAnsiTheme="minorHAnsi" w:cstheme="minorHAnsi"/>
          <w:sz w:val="22"/>
        </w:rPr>
        <w:t>.</w:t>
      </w:r>
    </w:p>
    <w:p w14:paraId="76D1068E" w14:textId="77777777" w:rsidR="008141D0" w:rsidRPr="00AE1038" w:rsidRDefault="008141D0" w:rsidP="008141D0">
      <w:pPr>
        <w:rPr>
          <w:rFonts w:asciiTheme="minorHAnsi" w:hAnsiTheme="minorHAnsi" w:cstheme="minorHAnsi"/>
        </w:rPr>
      </w:pPr>
    </w:p>
    <w:p w14:paraId="4BF55CC3" w14:textId="77777777" w:rsidR="00A1099A" w:rsidRDefault="00A1099A" w:rsidP="0071450C">
      <w:pPr>
        <w:rPr>
          <w:rFonts w:asciiTheme="minorHAnsi" w:hAnsiTheme="minorHAnsi"/>
          <w:color w:val="000000"/>
        </w:rPr>
      </w:pPr>
    </w:p>
    <w:p w14:paraId="1EF48354" w14:textId="77777777" w:rsidR="00A1099A" w:rsidRDefault="00A1099A" w:rsidP="0071450C">
      <w:pPr>
        <w:rPr>
          <w:rFonts w:asciiTheme="minorHAnsi" w:hAnsiTheme="minorHAnsi"/>
          <w:color w:val="000000"/>
        </w:rPr>
      </w:pPr>
    </w:p>
    <w:sectPr w:rsidR="00A1099A" w:rsidSect="0040023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Ligh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C6F8C"/>
    <w:multiLevelType w:val="hybridMultilevel"/>
    <w:tmpl w:val="DC820BAC"/>
    <w:lvl w:ilvl="0" w:tplc="ACB07E4E">
      <w:start w:val="1"/>
      <w:numFmt w:val="decimal"/>
      <w:lvlText w:val="%1)"/>
      <w:lvlJc w:val="left"/>
      <w:pPr>
        <w:ind w:left="720" w:hanging="360"/>
      </w:pPr>
      <w:rPr>
        <w:rFonts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38E"/>
    <w:rsid w:val="00025A1B"/>
    <w:rsid w:val="000365F4"/>
    <w:rsid w:val="0006153E"/>
    <w:rsid w:val="000F1612"/>
    <w:rsid w:val="000F7C8A"/>
    <w:rsid w:val="00137062"/>
    <w:rsid w:val="001851DB"/>
    <w:rsid w:val="001926A6"/>
    <w:rsid w:val="00196E19"/>
    <w:rsid w:val="001E1229"/>
    <w:rsid w:val="0020638E"/>
    <w:rsid w:val="002365A7"/>
    <w:rsid w:val="00240AAF"/>
    <w:rsid w:val="00253610"/>
    <w:rsid w:val="00270D46"/>
    <w:rsid w:val="002763BB"/>
    <w:rsid w:val="002B6E7A"/>
    <w:rsid w:val="002F732E"/>
    <w:rsid w:val="003005F3"/>
    <w:rsid w:val="003331F9"/>
    <w:rsid w:val="00360E30"/>
    <w:rsid w:val="00367934"/>
    <w:rsid w:val="00381DF8"/>
    <w:rsid w:val="003A4990"/>
    <w:rsid w:val="003B0411"/>
    <w:rsid w:val="003B2A82"/>
    <w:rsid w:val="003C3EA9"/>
    <w:rsid w:val="003D033F"/>
    <w:rsid w:val="00400235"/>
    <w:rsid w:val="00400BCF"/>
    <w:rsid w:val="00407B79"/>
    <w:rsid w:val="004211AA"/>
    <w:rsid w:val="00443660"/>
    <w:rsid w:val="00462931"/>
    <w:rsid w:val="00496EAA"/>
    <w:rsid w:val="004A5200"/>
    <w:rsid w:val="004B3CF2"/>
    <w:rsid w:val="004D6E14"/>
    <w:rsid w:val="00560C71"/>
    <w:rsid w:val="005740A0"/>
    <w:rsid w:val="0058219B"/>
    <w:rsid w:val="005837E6"/>
    <w:rsid w:val="005D651B"/>
    <w:rsid w:val="0062495E"/>
    <w:rsid w:val="00656BE8"/>
    <w:rsid w:val="00662B31"/>
    <w:rsid w:val="00664E67"/>
    <w:rsid w:val="00682302"/>
    <w:rsid w:val="006B6F88"/>
    <w:rsid w:val="006C3714"/>
    <w:rsid w:val="006E7580"/>
    <w:rsid w:val="006F3D32"/>
    <w:rsid w:val="007007A5"/>
    <w:rsid w:val="00701D70"/>
    <w:rsid w:val="00702730"/>
    <w:rsid w:val="0071450C"/>
    <w:rsid w:val="00745A54"/>
    <w:rsid w:val="00763131"/>
    <w:rsid w:val="0077669E"/>
    <w:rsid w:val="00785439"/>
    <w:rsid w:val="007A2BDE"/>
    <w:rsid w:val="007F1DA0"/>
    <w:rsid w:val="008061EF"/>
    <w:rsid w:val="008141D0"/>
    <w:rsid w:val="008174D9"/>
    <w:rsid w:val="0083011A"/>
    <w:rsid w:val="008C2B5A"/>
    <w:rsid w:val="008C7551"/>
    <w:rsid w:val="008D566C"/>
    <w:rsid w:val="0090137C"/>
    <w:rsid w:val="00951613"/>
    <w:rsid w:val="00951DDF"/>
    <w:rsid w:val="009B2779"/>
    <w:rsid w:val="009C28C7"/>
    <w:rsid w:val="009D0A70"/>
    <w:rsid w:val="009D3B95"/>
    <w:rsid w:val="009F002A"/>
    <w:rsid w:val="00A02CD7"/>
    <w:rsid w:val="00A1099A"/>
    <w:rsid w:val="00A252A6"/>
    <w:rsid w:val="00A4500B"/>
    <w:rsid w:val="00A55D4C"/>
    <w:rsid w:val="00A84909"/>
    <w:rsid w:val="00AD1B34"/>
    <w:rsid w:val="00AE1038"/>
    <w:rsid w:val="00AF0F27"/>
    <w:rsid w:val="00B34B07"/>
    <w:rsid w:val="00B50795"/>
    <w:rsid w:val="00B50BBF"/>
    <w:rsid w:val="00BF72EB"/>
    <w:rsid w:val="00C360F0"/>
    <w:rsid w:val="00C7567E"/>
    <w:rsid w:val="00C91ABC"/>
    <w:rsid w:val="00CA22C4"/>
    <w:rsid w:val="00CA7B8C"/>
    <w:rsid w:val="00CB7D54"/>
    <w:rsid w:val="00CC71DA"/>
    <w:rsid w:val="00D04157"/>
    <w:rsid w:val="00D057E5"/>
    <w:rsid w:val="00D26CAF"/>
    <w:rsid w:val="00D469AF"/>
    <w:rsid w:val="00D91924"/>
    <w:rsid w:val="00DC0C0D"/>
    <w:rsid w:val="00E05CB4"/>
    <w:rsid w:val="00E43B2B"/>
    <w:rsid w:val="00E44902"/>
    <w:rsid w:val="00EA2280"/>
    <w:rsid w:val="00EA5061"/>
    <w:rsid w:val="00EB25E9"/>
    <w:rsid w:val="00EB4013"/>
    <w:rsid w:val="00EF08BD"/>
    <w:rsid w:val="00F22D9F"/>
    <w:rsid w:val="00F2490A"/>
    <w:rsid w:val="00F76688"/>
    <w:rsid w:val="00F859CB"/>
    <w:rsid w:val="00FB0485"/>
    <w:rsid w:val="00FB3940"/>
    <w:rsid w:val="00FE1701"/>
    <w:rsid w:val="761B6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E5A1"/>
  <w15:chartTrackingRefBased/>
  <w15:docId w15:val="{4D751CF7-3BDF-4AC8-8F3A-A9C7BBA3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38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B50795"/>
    <w:pPr>
      <w:spacing w:before="100" w:beforeAutospacing="1" w:after="100" w:afterAutospacing="1"/>
    </w:pPr>
    <w:rPr>
      <w:rFonts w:eastAsia="Times New Roman"/>
    </w:rPr>
  </w:style>
  <w:style w:type="character" w:styleId="Hyperlink">
    <w:name w:val="Hyperlink"/>
    <w:uiPriority w:val="99"/>
    <w:unhideWhenUsed/>
    <w:rsid w:val="00F22D9F"/>
    <w:rPr>
      <w:color w:val="0000FF"/>
      <w:u w:val="single"/>
    </w:rPr>
  </w:style>
  <w:style w:type="paragraph" w:styleId="NoSpacing">
    <w:name w:val="No Spacing"/>
    <w:uiPriority w:val="1"/>
    <w:qFormat/>
    <w:rsid w:val="00F22D9F"/>
    <w:pPr>
      <w:spacing w:after="0" w:line="240" w:lineRule="auto"/>
    </w:pPr>
    <w:rPr>
      <w:rFonts w:ascii="Calibri" w:eastAsia="Calibri" w:hAnsi="Calibri" w:cs="Times New Roman"/>
    </w:rPr>
  </w:style>
  <w:style w:type="paragraph" w:customStyle="1" w:styleId="BasicParagraph">
    <w:name w:val="[Basic Paragraph]"/>
    <w:basedOn w:val="Normal"/>
    <w:uiPriority w:val="99"/>
    <w:rsid w:val="00702730"/>
    <w:pPr>
      <w:autoSpaceDE w:val="0"/>
      <w:autoSpaceDN w:val="0"/>
      <w:adjustRightInd w:val="0"/>
      <w:spacing w:line="288" w:lineRule="auto"/>
      <w:textAlignment w:val="center"/>
    </w:pPr>
    <w:rPr>
      <w:rFonts w:ascii="MinionPro-Regular" w:hAnsi="MinionPro-Regular" w:cs="MinionPro-Regular"/>
      <w:color w:val="000000"/>
      <w:lang w:eastAsia="en-US"/>
    </w:rPr>
  </w:style>
  <w:style w:type="character" w:customStyle="1" w:styleId="Category">
    <w:name w:val="Category"/>
    <w:uiPriority w:val="99"/>
    <w:rsid w:val="00702730"/>
    <w:rPr>
      <w:rFonts w:ascii="Arial" w:hAnsi="Arial" w:cs="Arial"/>
      <w:b/>
      <w:bCs/>
      <w:color w:val="000000"/>
      <w:sz w:val="24"/>
      <w:szCs w:val="24"/>
    </w:rPr>
  </w:style>
  <w:style w:type="character" w:customStyle="1" w:styleId="Finalists">
    <w:name w:val="Finalists"/>
    <w:uiPriority w:val="99"/>
    <w:rsid w:val="00702730"/>
    <w:rPr>
      <w:rFonts w:ascii="Arial" w:hAnsi="Arial" w:cs="Arial"/>
      <w:color w:val="000000"/>
      <w:sz w:val="14"/>
      <w:szCs w:val="14"/>
    </w:rPr>
  </w:style>
  <w:style w:type="character" w:customStyle="1" w:styleId="sponsor">
    <w:name w:val="sponsor"/>
    <w:basedOn w:val="Category"/>
    <w:uiPriority w:val="99"/>
    <w:rsid w:val="00702730"/>
    <w:rPr>
      <w:rFonts w:ascii="Arial" w:hAnsi="Arial" w:cs="Arial"/>
      <w:b/>
      <w:bCs/>
      <w:color w:val="000000"/>
      <w:sz w:val="24"/>
      <w:szCs w:val="24"/>
    </w:rPr>
  </w:style>
  <w:style w:type="character" w:styleId="FollowedHyperlink">
    <w:name w:val="FollowedHyperlink"/>
    <w:basedOn w:val="DefaultParagraphFont"/>
    <w:uiPriority w:val="99"/>
    <w:semiHidden/>
    <w:unhideWhenUsed/>
    <w:rsid w:val="000F7C8A"/>
    <w:rPr>
      <w:color w:val="954F72" w:themeColor="followedHyperlink"/>
      <w:u w:val="single"/>
    </w:rPr>
  </w:style>
  <w:style w:type="paragraph" w:customStyle="1" w:styleId="Default">
    <w:name w:val="Default"/>
    <w:rsid w:val="00196E19"/>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AF0F27"/>
    <w:rPr>
      <w:color w:val="605E5C"/>
      <w:shd w:val="clear" w:color="auto" w:fill="E1DFDD"/>
    </w:rPr>
  </w:style>
  <w:style w:type="character" w:styleId="UnresolvedMention">
    <w:name w:val="Unresolved Mention"/>
    <w:basedOn w:val="DefaultParagraphFont"/>
    <w:uiPriority w:val="99"/>
    <w:semiHidden/>
    <w:unhideWhenUsed/>
    <w:rsid w:val="008141D0"/>
    <w:rPr>
      <w:color w:val="605E5C"/>
      <w:shd w:val="clear" w:color="auto" w:fill="E1DFDD"/>
    </w:rPr>
  </w:style>
  <w:style w:type="paragraph" w:styleId="ListParagraph">
    <w:name w:val="List Paragraph"/>
    <w:basedOn w:val="Normal"/>
    <w:uiPriority w:val="34"/>
    <w:qFormat/>
    <w:rsid w:val="005740A0"/>
    <w:pPr>
      <w:ind w:left="720"/>
      <w:contextualSpacing/>
    </w:pPr>
  </w:style>
  <w:style w:type="character" w:styleId="CommentReference">
    <w:name w:val="annotation reference"/>
    <w:basedOn w:val="DefaultParagraphFont"/>
    <w:uiPriority w:val="99"/>
    <w:semiHidden/>
    <w:unhideWhenUsed/>
    <w:rsid w:val="003D033F"/>
    <w:rPr>
      <w:sz w:val="16"/>
      <w:szCs w:val="16"/>
    </w:rPr>
  </w:style>
  <w:style w:type="paragraph" w:styleId="CommentText">
    <w:name w:val="annotation text"/>
    <w:basedOn w:val="Normal"/>
    <w:link w:val="CommentTextChar"/>
    <w:uiPriority w:val="99"/>
    <w:semiHidden/>
    <w:unhideWhenUsed/>
    <w:rsid w:val="003D033F"/>
    <w:rPr>
      <w:sz w:val="20"/>
      <w:szCs w:val="20"/>
    </w:rPr>
  </w:style>
  <w:style w:type="character" w:customStyle="1" w:styleId="CommentTextChar">
    <w:name w:val="Comment Text Char"/>
    <w:basedOn w:val="DefaultParagraphFont"/>
    <w:link w:val="CommentText"/>
    <w:uiPriority w:val="99"/>
    <w:semiHidden/>
    <w:rsid w:val="003D033F"/>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D033F"/>
    <w:rPr>
      <w:b/>
      <w:bCs/>
    </w:rPr>
  </w:style>
  <w:style w:type="character" w:customStyle="1" w:styleId="CommentSubjectChar">
    <w:name w:val="Comment Subject Char"/>
    <w:basedOn w:val="CommentTextChar"/>
    <w:link w:val="CommentSubject"/>
    <w:uiPriority w:val="99"/>
    <w:semiHidden/>
    <w:rsid w:val="003D033F"/>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D0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33F"/>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4373">
      <w:bodyDiv w:val="1"/>
      <w:marLeft w:val="0"/>
      <w:marRight w:val="0"/>
      <w:marTop w:val="0"/>
      <w:marBottom w:val="0"/>
      <w:divBdr>
        <w:top w:val="none" w:sz="0" w:space="0" w:color="auto"/>
        <w:left w:val="none" w:sz="0" w:space="0" w:color="auto"/>
        <w:bottom w:val="none" w:sz="0" w:space="0" w:color="auto"/>
        <w:right w:val="none" w:sz="0" w:space="0" w:color="auto"/>
      </w:divBdr>
    </w:div>
    <w:div w:id="320013413">
      <w:bodyDiv w:val="1"/>
      <w:marLeft w:val="0"/>
      <w:marRight w:val="0"/>
      <w:marTop w:val="0"/>
      <w:marBottom w:val="0"/>
      <w:divBdr>
        <w:top w:val="none" w:sz="0" w:space="0" w:color="auto"/>
        <w:left w:val="none" w:sz="0" w:space="0" w:color="auto"/>
        <w:bottom w:val="none" w:sz="0" w:space="0" w:color="auto"/>
        <w:right w:val="none" w:sz="0" w:space="0" w:color="auto"/>
      </w:divBdr>
    </w:div>
    <w:div w:id="355153100">
      <w:bodyDiv w:val="1"/>
      <w:marLeft w:val="0"/>
      <w:marRight w:val="0"/>
      <w:marTop w:val="0"/>
      <w:marBottom w:val="0"/>
      <w:divBdr>
        <w:top w:val="none" w:sz="0" w:space="0" w:color="auto"/>
        <w:left w:val="none" w:sz="0" w:space="0" w:color="auto"/>
        <w:bottom w:val="none" w:sz="0" w:space="0" w:color="auto"/>
        <w:right w:val="none" w:sz="0" w:space="0" w:color="auto"/>
      </w:divBdr>
    </w:div>
    <w:div w:id="754012368">
      <w:bodyDiv w:val="1"/>
      <w:marLeft w:val="0"/>
      <w:marRight w:val="0"/>
      <w:marTop w:val="0"/>
      <w:marBottom w:val="0"/>
      <w:divBdr>
        <w:top w:val="none" w:sz="0" w:space="0" w:color="auto"/>
        <w:left w:val="none" w:sz="0" w:space="0" w:color="auto"/>
        <w:bottom w:val="none" w:sz="0" w:space="0" w:color="auto"/>
        <w:right w:val="none" w:sz="0" w:space="0" w:color="auto"/>
      </w:divBdr>
    </w:div>
    <w:div w:id="765926699">
      <w:bodyDiv w:val="1"/>
      <w:marLeft w:val="0"/>
      <w:marRight w:val="0"/>
      <w:marTop w:val="0"/>
      <w:marBottom w:val="0"/>
      <w:divBdr>
        <w:top w:val="none" w:sz="0" w:space="0" w:color="auto"/>
        <w:left w:val="none" w:sz="0" w:space="0" w:color="auto"/>
        <w:bottom w:val="none" w:sz="0" w:space="0" w:color="auto"/>
        <w:right w:val="none" w:sz="0" w:space="0" w:color="auto"/>
      </w:divBdr>
      <w:divsChild>
        <w:div w:id="1018195421">
          <w:marLeft w:val="0"/>
          <w:marRight w:val="0"/>
          <w:marTop w:val="0"/>
          <w:marBottom w:val="0"/>
          <w:divBdr>
            <w:top w:val="none" w:sz="0" w:space="0" w:color="auto"/>
            <w:left w:val="none" w:sz="0" w:space="0" w:color="auto"/>
            <w:bottom w:val="none" w:sz="0" w:space="0" w:color="auto"/>
            <w:right w:val="none" w:sz="0" w:space="0" w:color="auto"/>
          </w:divBdr>
        </w:div>
        <w:div w:id="1643121384">
          <w:marLeft w:val="0"/>
          <w:marRight w:val="0"/>
          <w:marTop w:val="0"/>
          <w:marBottom w:val="0"/>
          <w:divBdr>
            <w:top w:val="none" w:sz="0" w:space="0" w:color="auto"/>
            <w:left w:val="none" w:sz="0" w:space="0" w:color="auto"/>
            <w:bottom w:val="none" w:sz="0" w:space="0" w:color="auto"/>
            <w:right w:val="none" w:sz="0" w:space="0" w:color="auto"/>
          </w:divBdr>
        </w:div>
        <w:div w:id="1962608141">
          <w:marLeft w:val="0"/>
          <w:marRight w:val="0"/>
          <w:marTop w:val="0"/>
          <w:marBottom w:val="0"/>
          <w:divBdr>
            <w:top w:val="none" w:sz="0" w:space="0" w:color="auto"/>
            <w:left w:val="none" w:sz="0" w:space="0" w:color="auto"/>
            <w:bottom w:val="none" w:sz="0" w:space="0" w:color="auto"/>
            <w:right w:val="none" w:sz="0" w:space="0" w:color="auto"/>
          </w:divBdr>
        </w:div>
        <w:div w:id="651256406">
          <w:marLeft w:val="0"/>
          <w:marRight w:val="0"/>
          <w:marTop w:val="0"/>
          <w:marBottom w:val="0"/>
          <w:divBdr>
            <w:top w:val="none" w:sz="0" w:space="0" w:color="auto"/>
            <w:left w:val="none" w:sz="0" w:space="0" w:color="auto"/>
            <w:bottom w:val="none" w:sz="0" w:space="0" w:color="auto"/>
            <w:right w:val="none" w:sz="0" w:space="0" w:color="auto"/>
          </w:divBdr>
        </w:div>
      </w:divsChild>
    </w:div>
    <w:div w:id="1000035985">
      <w:bodyDiv w:val="1"/>
      <w:marLeft w:val="0"/>
      <w:marRight w:val="0"/>
      <w:marTop w:val="0"/>
      <w:marBottom w:val="0"/>
      <w:divBdr>
        <w:top w:val="none" w:sz="0" w:space="0" w:color="auto"/>
        <w:left w:val="none" w:sz="0" w:space="0" w:color="auto"/>
        <w:bottom w:val="none" w:sz="0" w:space="0" w:color="auto"/>
        <w:right w:val="none" w:sz="0" w:space="0" w:color="auto"/>
      </w:divBdr>
    </w:div>
    <w:div w:id="1207790778">
      <w:bodyDiv w:val="1"/>
      <w:marLeft w:val="0"/>
      <w:marRight w:val="0"/>
      <w:marTop w:val="0"/>
      <w:marBottom w:val="0"/>
      <w:divBdr>
        <w:top w:val="none" w:sz="0" w:space="0" w:color="auto"/>
        <w:left w:val="none" w:sz="0" w:space="0" w:color="auto"/>
        <w:bottom w:val="none" w:sz="0" w:space="0" w:color="auto"/>
        <w:right w:val="none" w:sz="0" w:space="0" w:color="auto"/>
      </w:divBdr>
      <w:divsChild>
        <w:div w:id="1355115953">
          <w:marLeft w:val="0"/>
          <w:marRight w:val="0"/>
          <w:marTop w:val="0"/>
          <w:marBottom w:val="0"/>
          <w:divBdr>
            <w:top w:val="none" w:sz="0" w:space="0" w:color="auto"/>
            <w:left w:val="none" w:sz="0" w:space="0" w:color="auto"/>
            <w:bottom w:val="none" w:sz="0" w:space="0" w:color="auto"/>
            <w:right w:val="none" w:sz="0" w:space="0" w:color="auto"/>
          </w:divBdr>
          <w:divsChild>
            <w:div w:id="24454125">
              <w:marLeft w:val="0"/>
              <w:marRight w:val="0"/>
              <w:marTop w:val="0"/>
              <w:marBottom w:val="0"/>
              <w:divBdr>
                <w:top w:val="none" w:sz="0" w:space="0" w:color="auto"/>
                <w:left w:val="none" w:sz="0" w:space="0" w:color="auto"/>
                <w:bottom w:val="none" w:sz="0" w:space="0" w:color="auto"/>
                <w:right w:val="none" w:sz="0" w:space="0" w:color="auto"/>
              </w:divBdr>
              <w:divsChild>
                <w:div w:id="1927422878">
                  <w:marLeft w:val="0"/>
                  <w:marRight w:val="0"/>
                  <w:marTop w:val="0"/>
                  <w:marBottom w:val="0"/>
                  <w:divBdr>
                    <w:top w:val="none" w:sz="0" w:space="0" w:color="auto"/>
                    <w:left w:val="none" w:sz="0" w:space="0" w:color="auto"/>
                    <w:bottom w:val="none" w:sz="0" w:space="0" w:color="auto"/>
                    <w:right w:val="none" w:sz="0" w:space="0" w:color="auto"/>
                  </w:divBdr>
                  <w:divsChild>
                    <w:div w:id="405302943">
                      <w:marLeft w:val="0"/>
                      <w:marRight w:val="0"/>
                      <w:marTop w:val="0"/>
                      <w:marBottom w:val="0"/>
                      <w:divBdr>
                        <w:top w:val="none" w:sz="0" w:space="0" w:color="auto"/>
                        <w:left w:val="none" w:sz="0" w:space="0" w:color="auto"/>
                        <w:bottom w:val="none" w:sz="0" w:space="0" w:color="auto"/>
                        <w:right w:val="none" w:sz="0" w:space="0" w:color="auto"/>
                      </w:divBdr>
                      <w:divsChild>
                        <w:div w:id="1671250202">
                          <w:marLeft w:val="0"/>
                          <w:marRight w:val="0"/>
                          <w:marTop w:val="0"/>
                          <w:marBottom w:val="0"/>
                          <w:divBdr>
                            <w:top w:val="none" w:sz="0" w:space="0" w:color="auto"/>
                            <w:left w:val="none" w:sz="0" w:space="0" w:color="auto"/>
                            <w:bottom w:val="none" w:sz="0" w:space="0" w:color="auto"/>
                            <w:right w:val="none" w:sz="0" w:space="0" w:color="auto"/>
                          </w:divBdr>
                          <w:divsChild>
                            <w:div w:id="2139910051">
                              <w:marLeft w:val="0"/>
                              <w:marRight w:val="0"/>
                              <w:marTop w:val="0"/>
                              <w:marBottom w:val="0"/>
                              <w:divBdr>
                                <w:top w:val="none" w:sz="0" w:space="0" w:color="auto"/>
                                <w:left w:val="none" w:sz="0" w:space="0" w:color="auto"/>
                                <w:bottom w:val="none" w:sz="0" w:space="0" w:color="auto"/>
                                <w:right w:val="none" w:sz="0" w:space="0" w:color="auto"/>
                              </w:divBdr>
                              <w:divsChild>
                                <w:div w:id="1625380289">
                                  <w:marLeft w:val="0"/>
                                  <w:marRight w:val="0"/>
                                  <w:marTop w:val="0"/>
                                  <w:marBottom w:val="0"/>
                                  <w:divBdr>
                                    <w:top w:val="none" w:sz="0" w:space="0" w:color="auto"/>
                                    <w:left w:val="none" w:sz="0" w:space="0" w:color="auto"/>
                                    <w:bottom w:val="none" w:sz="0" w:space="0" w:color="auto"/>
                                    <w:right w:val="none" w:sz="0" w:space="0" w:color="auto"/>
                                  </w:divBdr>
                                  <w:divsChild>
                                    <w:div w:id="701323409">
                                      <w:marLeft w:val="0"/>
                                      <w:marRight w:val="0"/>
                                      <w:marTop w:val="0"/>
                                      <w:marBottom w:val="0"/>
                                      <w:divBdr>
                                        <w:top w:val="none" w:sz="0" w:space="0" w:color="auto"/>
                                        <w:left w:val="none" w:sz="0" w:space="0" w:color="auto"/>
                                        <w:bottom w:val="none" w:sz="0" w:space="0" w:color="auto"/>
                                        <w:right w:val="none" w:sz="0" w:space="0" w:color="auto"/>
                                      </w:divBdr>
                                      <w:divsChild>
                                        <w:div w:id="290868551">
                                          <w:marLeft w:val="0"/>
                                          <w:marRight w:val="0"/>
                                          <w:marTop w:val="0"/>
                                          <w:marBottom w:val="0"/>
                                          <w:divBdr>
                                            <w:top w:val="none" w:sz="0" w:space="0" w:color="auto"/>
                                            <w:left w:val="none" w:sz="0" w:space="0" w:color="auto"/>
                                            <w:bottom w:val="none" w:sz="0" w:space="0" w:color="auto"/>
                                            <w:right w:val="none" w:sz="0" w:space="0" w:color="auto"/>
                                          </w:divBdr>
                                          <w:divsChild>
                                            <w:div w:id="1285888526">
                                              <w:marLeft w:val="0"/>
                                              <w:marRight w:val="0"/>
                                              <w:marTop w:val="0"/>
                                              <w:marBottom w:val="0"/>
                                              <w:divBdr>
                                                <w:top w:val="none" w:sz="0" w:space="0" w:color="auto"/>
                                                <w:left w:val="none" w:sz="0" w:space="0" w:color="auto"/>
                                                <w:bottom w:val="none" w:sz="0" w:space="0" w:color="auto"/>
                                                <w:right w:val="none" w:sz="0" w:space="0" w:color="auto"/>
                                              </w:divBdr>
                                              <w:divsChild>
                                                <w:div w:id="1656255665">
                                                  <w:marLeft w:val="0"/>
                                                  <w:marRight w:val="0"/>
                                                  <w:marTop w:val="0"/>
                                                  <w:marBottom w:val="0"/>
                                                  <w:divBdr>
                                                    <w:top w:val="none" w:sz="0" w:space="0" w:color="auto"/>
                                                    <w:left w:val="none" w:sz="0" w:space="0" w:color="auto"/>
                                                    <w:bottom w:val="none" w:sz="0" w:space="0" w:color="auto"/>
                                                    <w:right w:val="none" w:sz="0" w:space="0" w:color="auto"/>
                                                  </w:divBdr>
                                                  <w:divsChild>
                                                    <w:div w:id="1437211042">
                                                      <w:marLeft w:val="0"/>
                                                      <w:marRight w:val="0"/>
                                                      <w:marTop w:val="0"/>
                                                      <w:marBottom w:val="0"/>
                                                      <w:divBdr>
                                                        <w:top w:val="none" w:sz="0" w:space="0" w:color="auto"/>
                                                        <w:left w:val="none" w:sz="0" w:space="0" w:color="auto"/>
                                                        <w:bottom w:val="none" w:sz="0" w:space="0" w:color="auto"/>
                                                        <w:right w:val="none" w:sz="0" w:space="0" w:color="auto"/>
                                                      </w:divBdr>
                                                      <w:divsChild>
                                                        <w:div w:id="811213662">
                                                          <w:marLeft w:val="0"/>
                                                          <w:marRight w:val="0"/>
                                                          <w:marTop w:val="0"/>
                                                          <w:marBottom w:val="0"/>
                                                          <w:divBdr>
                                                            <w:top w:val="none" w:sz="0" w:space="0" w:color="auto"/>
                                                            <w:left w:val="none" w:sz="0" w:space="0" w:color="auto"/>
                                                            <w:bottom w:val="none" w:sz="0" w:space="0" w:color="auto"/>
                                                            <w:right w:val="none" w:sz="0" w:space="0" w:color="auto"/>
                                                          </w:divBdr>
                                                          <w:divsChild>
                                                            <w:div w:id="440030138">
                                                              <w:marLeft w:val="0"/>
                                                              <w:marRight w:val="0"/>
                                                              <w:marTop w:val="0"/>
                                                              <w:marBottom w:val="0"/>
                                                              <w:divBdr>
                                                                <w:top w:val="none" w:sz="0" w:space="0" w:color="auto"/>
                                                                <w:left w:val="none" w:sz="0" w:space="0" w:color="auto"/>
                                                                <w:bottom w:val="none" w:sz="0" w:space="0" w:color="auto"/>
                                                                <w:right w:val="none" w:sz="0" w:space="0" w:color="auto"/>
                                                              </w:divBdr>
                                                              <w:divsChild>
                                                                <w:div w:id="507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8830087">
      <w:bodyDiv w:val="1"/>
      <w:marLeft w:val="0"/>
      <w:marRight w:val="0"/>
      <w:marTop w:val="0"/>
      <w:marBottom w:val="0"/>
      <w:divBdr>
        <w:top w:val="none" w:sz="0" w:space="0" w:color="auto"/>
        <w:left w:val="none" w:sz="0" w:space="0" w:color="auto"/>
        <w:bottom w:val="none" w:sz="0" w:space="0" w:color="auto"/>
        <w:right w:val="none" w:sz="0" w:space="0" w:color="auto"/>
      </w:divBdr>
    </w:div>
    <w:div w:id="21162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gownawards.org/green-gown-awards-uk-ireland" TargetMode="External"/><Relationship Id="rId13" Type="http://schemas.openxmlformats.org/officeDocument/2006/relationships/hyperlink" Target="http://www.greengownawards.org/cubo" TargetMode="External"/><Relationship Id="rId18" Type="http://schemas.openxmlformats.org/officeDocument/2006/relationships/hyperlink" Target="https://www.yorksj.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rsaban@eauc.org.uk" TargetMode="External"/><Relationship Id="rId12" Type="http://schemas.openxmlformats.org/officeDocument/2006/relationships/hyperlink" Target="https://twitter.com/greengowns?lang=en" TargetMode="External"/><Relationship Id="rId17" Type="http://schemas.openxmlformats.org/officeDocument/2006/relationships/hyperlink" Target="http://universitybusiness.co.uk/" TargetMode="External"/><Relationship Id="rId2" Type="http://schemas.openxmlformats.org/officeDocument/2006/relationships/numbering" Target="numbering.xml"/><Relationship Id="rId16" Type="http://schemas.openxmlformats.org/officeDocument/2006/relationships/hyperlink" Target="http://www.greengownawards.org/the-energy-consortiu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reengownawards.org" TargetMode="External"/><Relationship Id="rId5" Type="http://schemas.openxmlformats.org/officeDocument/2006/relationships/webSettings" Target="webSettings.xml"/><Relationship Id="rId15" Type="http://schemas.openxmlformats.org/officeDocument/2006/relationships/hyperlink" Target="http://www.greengownawards.org/salix1" TargetMode="External"/><Relationship Id="rId10" Type="http://schemas.openxmlformats.org/officeDocument/2006/relationships/hyperlink" Target="http://www.greengownawards.org/partners" TargetMode="External"/><Relationship Id="rId19" Type="http://schemas.openxmlformats.org/officeDocument/2006/relationships/hyperlink" Target="http://www.eauc.org.uk" TargetMode="External"/><Relationship Id="rId4" Type="http://schemas.openxmlformats.org/officeDocument/2006/relationships/settings" Target="settings.xml"/><Relationship Id="rId9" Type="http://schemas.openxmlformats.org/officeDocument/2006/relationships/hyperlink" Target="https://www.sustainabilityexchange.ac.uk/benefitting_society" TargetMode="External"/><Relationship Id="rId14" Type="http://schemas.openxmlformats.org/officeDocument/2006/relationships/hyperlink" Target="http://www.greengownawards.org/interf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455BD-843D-449D-B11B-1DA2B636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AXENTE, Teodora</dc:creator>
  <cp:keywords/>
  <dc:description/>
  <cp:lastModifiedBy>GOODWIN, Fiona</cp:lastModifiedBy>
  <cp:revision>5</cp:revision>
  <dcterms:created xsi:type="dcterms:W3CDTF">2019-11-19T11:56:00Z</dcterms:created>
  <dcterms:modified xsi:type="dcterms:W3CDTF">2019-11-26T19:50:00Z</dcterms:modified>
</cp:coreProperties>
</file>